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FDAE" w14:textId="77E66DDC" w:rsidR="00523A92" w:rsidRPr="00716868" w:rsidRDefault="00523A92" w:rsidP="00D85855">
      <w:pPr>
        <w:tabs>
          <w:tab w:val="center" w:pos="4536"/>
          <w:tab w:val="right" w:pos="9638"/>
        </w:tabs>
        <w:jc w:val="left"/>
        <w:rPr>
          <w:rFonts w:eastAsia="MS Mincho"/>
          <w:b/>
          <w:bCs/>
          <w:lang w:eastAsia="ja-JP"/>
        </w:rPr>
      </w:pPr>
      <w:bookmarkStart w:id="0" w:name="_Hlk209782015"/>
      <w:bookmarkStart w:id="1" w:name="_Hlk145670493"/>
      <w:bookmarkEnd w:id="0"/>
      <w:r w:rsidRPr="00716868">
        <w:rPr>
          <w:rFonts w:eastAsia="MS Mincho"/>
          <w:b/>
          <w:bCs/>
          <w:lang w:eastAsia="ja-JP"/>
        </w:rPr>
        <w:t>3GPP TSG RAN WG1 #12</w:t>
      </w:r>
      <w:r w:rsidRPr="00716868">
        <w:rPr>
          <w:rFonts w:eastAsia="MS Mincho" w:hint="eastAsia"/>
          <w:b/>
          <w:bCs/>
          <w:lang w:eastAsia="ja-JP"/>
        </w:rPr>
        <w:t>2</w:t>
      </w:r>
      <w:r w:rsidR="00797C56">
        <w:rPr>
          <w:rFonts w:eastAsia="MS Mincho"/>
          <w:b/>
          <w:bCs/>
          <w:lang w:eastAsia="ja-JP"/>
        </w:rPr>
        <w:t>bis</w:t>
      </w:r>
      <w:r w:rsidRPr="00716868">
        <w:rPr>
          <w:rFonts w:eastAsia="MS Mincho"/>
          <w:b/>
          <w:bCs/>
          <w:lang w:eastAsia="ja-JP"/>
        </w:rPr>
        <w:tab/>
      </w:r>
      <w:r w:rsidRPr="00716868">
        <w:rPr>
          <w:rFonts w:eastAsia="MS Mincho"/>
          <w:b/>
          <w:bCs/>
          <w:lang w:eastAsia="ja-JP"/>
        </w:rPr>
        <w:tab/>
        <w:t>R1-</w:t>
      </w:r>
      <w:r w:rsidR="00E37BBF" w:rsidRPr="00E37BBF">
        <w:rPr>
          <w:rFonts w:eastAsia="MS Mincho"/>
          <w:b/>
          <w:bCs/>
          <w:lang w:eastAsia="ja-JP"/>
        </w:rPr>
        <w:t>2507209</w:t>
      </w:r>
    </w:p>
    <w:p w14:paraId="275EDC32" w14:textId="3002AFE4" w:rsidR="00523A92" w:rsidRPr="00716868" w:rsidRDefault="00797C56" w:rsidP="00523A92">
      <w:pPr>
        <w:tabs>
          <w:tab w:val="center" w:pos="4536"/>
          <w:tab w:val="right" w:pos="9072"/>
        </w:tabs>
        <w:jc w:val="left"/>
        <w:rPr>
          <w:rFonts w:eastAsia="MS Mincho"/>
          <w:b/>
          <w:bCs/>
          <w:lang w:eastAsia="ja-JP"/>
        </w:rPr>
      </w:pPr>
      <w:r>
        <w:rPr>
          <w:rFonts w:eastAsia="MS Mincho"/>
          <w:b/>
          <w:bCs/>
          <w:lang w:eastAsia="ja-JP"/>
        </w:rPr>
        <w:t>Prague</w:t>
      </w:r>
      <w:r w:rsidR="00523A92" w:rsidRPr="00716868">
        <w:rPr>
          <w:rFonts w:eastAsia="MS Mincho"/>
          <w:b/>
          <w:bCs/>
          <w:lang w:eastAsia="ja-JP"/>
        </w:rPr>
        <w:t xml:space="preserve">, </w:t>
      </w:r>
      <w:r>
        <w:rPr>
          <w:rFonts w:eastAsia="MS Mincho"/>
          <w:b/>
          <w:bCs/>
          <w:lang w:eastAsia="ja-JP"/>
        </w:rPr>
        <w:t>Czech</w:t>
      </w:r>
      <w:r w:rsidR="00523A92" w:rsidRPr="00716868">
        <w:rPr>
          <w:rFonts w:eastAsia="MS Mincho"/>
          <w:b/>
          <w:bCs/>
          <w:lang w:eastAsia="ja-JP"/>
        </w:rPr>
        <w:t xml:space="preserve">, </w:t>
      </w:r>
      <w:r>
        <w:rPr>
          <w:rFonts w:eastAsia="MS Mincho"/>
          <w:b/>
          <w:bCs/>
          <w:lang w:eastAsia="ja-JP"/>
        </w:rPr>
        <w:t>Oct</w:t>
      </w:r>
      <w:r w:rsidR="00523A92" w:rsidRPr="00716868">
        <w:rPr>
          <w:rFonts w:eastAsia="MS Mincho" w:hint="eastAsia"/>
          <w:b/>
          <w:bCs/>
          <w:lang w:eastAsia="ja-JP"/>
        </w:rPr>
        <w:t xml:space="preserve"> </w:t>
      </w:r>
      <w:r>
        <w:rPr>
          <w:rFonts w:eastAsia="MS Mincho"/>
          <w:b/>
          <w:bCs/>
          <w:lang w:eastAsia="ja-JP"/>
        </w:rPr>
        <w:t>13</w:t>
      </w:r>
      <w:r w:rsidR="00523A92" w:rsidRPr="00716868">
        <w:rPr>
          <w:rFonts w:eastAsia="MS Mincho" w:hint="eastAsia"/>
          <w:b/>
          <w:bCs/>
          <w:lang w:eastAsia="ja-JP"/>
        </w:rPr>
        <w:t>th</w:t>
      </w:r>
      <w:r w:rsidR="00523A92" w:rsidRPr="00716868">
        <w:rPr>
          <w:rFonts w:eastAsia="MS Mincho"/>
          <w:b/>
          <w:bCs/>
          <w:lang w:eastAsia="ja-JP"/>
        </w:rPr>
        <w:t xml:space="preserve"> – </w:t>
      </w:r>
      <w:r>
        <w:rPr>
          <w:rFonts w:eastAsia="MS Mincho"/>
          <w:b/>
          <w:bCs/>
          <w:lang w:eastAsia="ja-JP"/>
        </w:rPr>
        <w:t>17</w:t>
      </w:r>
      <w:r w:rsidR="00523A92" w:rsidRPr="00716868">
        <w:rPr>
          <w:rFonts w:eastAsia="MS Mincho"/>
          <w:b/>
          <w:bCs/>
          <w:lang w:eastAsia="ja-JP"/>
        </w:rPr>
        <w:t>th, 2025</w:t>
      </w:r>
    </w:p>
    <w:bookmarkEnd w:id="1"/>
    <w:p w14:paraId="3BA27629" w14:textId="77777777" w:rsidR="00B3439B" w:rsidRPr="00523A92"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014EE4B2"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2" w:name="Title"/>
      <w:bookmarkEnd w:id="2"/>
      <w:r w:rsidRPr="007C78EA">
        <w:rPr>
          <w:rFonts w:eastAsia="MS Mincho"/>
          <w:b/>
        </w:rPr>
        <w:tab/>
      </w:r>
      <w:bookmarkStart w:id="3" w:name="_Hlk135042323"/>
      <w:r w:rsidR="00163574" w:rsidRPr="00163574">
        <w:rPr>
          <w:rFonts w:eastAsia="MS Mincho"/>
          <w:b/>
        </w:rPr>
        <w:t>Evaluation results for Device 2b&amp;C for Ambient IoT</w:t>
      </w:r>
    </w:p>
    <w:bookmarkEnd w:id="3"/>
    <w:p w14:paraId="52786511" w14:textId="32EAAEFC"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4" w:name="Source"/>
      <w:bookmarkEnd w:id="4"/>
      <w:r w:rsidRPr="007C78EA">
        <w:rPr>
          <w:rFonts w:eastAsia="MS Mincho"/>
          <w:b/>
        </w:rPr>
        <w:tab/>
      </w:r>
      <w:r w:rsidR="004F5592">
        <w:rPr>
          <w:b/>
        </w:rPr>
        <w:t>10</w:t>
      </w:r>
      <w:r w:rsidRPr="007C78EA">
        <w:rPr>
          <w:b/>
        </w:rPr>
        <w:t>.</w:t>
      </w:r>
      <w:r w:rsidR="004F5592">
        <w:rPr>
          <w:b/>
        </w:rPr>
        <w:t>3</w:t>
      </w:r>
      <w:r w:rsidRPr="007C78EA">
        <w:rPr>
          <w:b/>
        </w:rPr>
        <w:t>.</w:t>
      </w:r>
      <w:r w:rsidR="00163574">
        <w:rPr>
          <w:b/>
        </w:rPr>
        <w:t>1</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0D7A7D2D" w14:textId="4C7D2CBD" w:rsidR="00C615F4" w:rsidRDefault="00533E40" w:rsidP="00C615F4">
      <w:pPr>
        <w:spacing w:before="120"/>
        <w:rPr>
          <w:lang w:eastAsia="zh-CN"/>
        </w:rPr>
      </w:pPr>
      <w:r w:rsidRPr="00533E40">
        <w:rPr>
          <w:lang w:eastAsia="zh-CN"/>
        </w:rPr>
        <w:t xml:space="preserve">A new ambient IoT study item has been approved in the RAN plenary #108 meeting [1]. One of the objectives is to study necessary and feasible changes to the Rel-19 A-IoT specifications to support Device 2b and Device C in outdoor scenarios. In this contribution, </w:t>
      </w:r>
      <w:r w:rsidR="005018C4">
        <w:rPr>
          <w:rFonts w:hint="eastAsia"/>
          <w:lang w:eastAsia="zh-CN"/>
        </w:rPr>
        <w:t>e</w:t>
      </w:r>
      <w:r w:rsidR="0006258F" w:rsidRPr="0006258F">
        <w:rPr>
          <w:lang w:eastAsia="zh-CN"/>
        </w:rPr>
        <w:t xml:space="preserve">valuation results </w:t>
      </w:r>
      <w:r w:rsidRPr="00533E40">
        <w:rPr>
          <w:lang w:eastAsia="zh-CN"/>
        </w:rPr>
        <w:t xml:space="preserve">are </w:t>
      </w:r>
      <w:r w:rsidR="005018C4">
        <w:rPr>
          <w:lang w:eastAsia="zh-CN"/>
        </w:rPr>
        <w:t>provided and discussed for</w:t>
      </w:r>
      <w:r w:rsidRPr="00533E40">
        <w:rPr>
          <w:lang w:eastAsia="zh-CN"/>
        </w:rPr>
        <w:t xml:space="preserve"> the new devices </w:t>
      </w:r>
      <w:r w:rsidR="005018C4">
        <w:rPr>
          <w:lang w:eastAsia="zh-CN"/>
        </w:rPr>
        <w:t>in</w:t>
      </w:r>
      <w:r w:rsidRPr="00533E40">
        <w:rPr>
          <w:lang w:eastAsia="zh-CN"/>
        </w:rPr>
        <w:t xml:space="preserve"> outdoor scenarios.</w:t>
      </w:r>
    </w:p>
    <w:p w14:paraId="792A3B9A" w14:textId="77777777" w:rsidR="00CA35D8" w:rsidRDefault="00CA35D8" w:rsidP="00C615F4">
      <w:pPr>
        <w:spacing w:before="120"/>
        <w:rPr>
          <w:rFonts w:hint="eastAsia"/>
          <w:lang w:eastAsia="zh-CN"/>
        </w:rPr>
      </w:pPr>
    </w:p>
    <w:p w14:paraId="1A69D1C3" w14:textId="5E072452" w:rsidR="00F7397F" w:rsidRDefault="000E4115" w:rsidP="00261B1B">
      <w:pPr>
        <w:keepNext/>
        <w:numPr>
          <w:ilvl w:val="0"/>
          <w:numId w:val="1"/>
        </w:numPr>
        <w:tabs>
          <w:tab w:val="clear" w:pos="432"/>
          <w:tab w:val="left" w:pos="420"/>
        </w:tabs>
        <w:spacing w:before="120"/>
        <w:outlineLvl w:val="0"/>
        <w:rPr>
          <w:b/>
          <w:bCs/>
          <w:sz w:val="28"/>
          <w:szCs w:val="28"/>
        </w:rPr>
      </w:pPr>
      <w:r>
        <w:rPr>
          <w:b/>
          <w:bCs/>
          <w:sz w:val="28"/>
          <w:szCs w:val="28"/>
        </w:rPr>
        <w:t>L</w:t>
      </w:r>
      <w:r w:rsidRPr="000E4115">
        <w:rPr>
          <w:b/>
          <w:bCs/>
          <w:sz w:val="28"/>
          <w:szCs w:val="28"/>
        </w:rPr>
        <w:t>ink evaluation</w:t>
      </w:r>
    </w:p>
    <w:p w14:paraId="26ECAAC4" w14:textId="2CAE33E3" w:rsidR="004E10C3" w:rsidRDefault="005E3B12" w:rsidP="004E10C3">
      <w:pPr>
        <w:spacing w:before="120"/>
        <w:rPr>
          <w:rFonts w:cs="Times"/>
          <w:lang w:eastAsia="zh-CN"/>
        </w:rPr>
      </w:pPr>
      <w:r>
        <w:rPr>
          <w:rFonts w:cs="Times"/>
          <w:lang w:eastAsia="zh-CN"/>
        </w:rPr>
        <w:t xml:space="preserve">Following </w:t>
      </w:r>
      <w:r w:rsidRPr="005E3B12">
        <w:rPr>
          <w:rFonts w:cs="Times"/>
          <w:lang w:eastAsia="zh-CN"/>
        </w:rPr>
        <w:t xml:space="preserve">the </w:t>
      </w:r>
      <w:r>
        <w:rPr>
          <w:rFonts w:cs="Times"/>
          <w:lang w:eastAsia="zh-CN"/>
        </w:rPr>
        <w:t>evaluation</w:t>
      </w:r>
      <w:r w:rsidRPr="005E3B12">
        <w:rPr>
          <w:rFonts w:cs="Times"/>
          <w:lang w:eastAsia="zh-CN"/>
        </w:rPr>
        <w:t xml:space="preserve"> agreement</w:t>
      </w:r>
      <w:r>
        <w:rPr>
          <w:rFonts w:cs="Times"/>
          <w:lang w:eastAsia="zh-CN"/>
        </w:rPr>
        <w:t>s</w:t>
      </w:r>
      <w:r w:rsidRPr="005E3B12">
        <w:rPr>
          <w:rFonts w:cs="Times"/>
          <w:lang w:eastAsia="zh-CN"/>
        </w:rPr>
        <w:t xml:space="preserve"> </w:t>
      </w:r>
      <w:r>
        <w:rPr>
          <w:rFonts w:cs="Times"/>
          <w:lang w:eastAsia="zh-CN"/>
        </w:rPr>
        <w:t>i</w:t>
      </w:r>
      <w:r w:rsidRPr="005E3B12">
        <w:rPr>
          <w:rFonts w:cs="Times"/>
          <w:lang w:eastAsia="zh-CN"/>
        </w:rPr>
        <w:t>n RAN1#122 meeting</w:t>
      </w:r>
      <w:r w:rsidRPr="005E3B12">
        <w:rPr>
          <w:rFonts w:cs="Times"/>
          <w:lang w:eastAsia="zh-CN"/>
        </w:rPr>
        <w:t xml:space="preserve"> [</w:t>
      </w:r>
      <w:r>
        <w:rPr>
          <w:rFonts w:cs="Times"/>
          <w:lang w:eastAsia="zh-CN"/>
        </w:rPr>
        <w:t>2</w:t>
      </w:r>
      <w:r w:rsidRPr="005E3B12">
        <w:rPr>
          <w:rFonts w:cs="Times"/>
          <w:lang w:eastAsia="zh-CN"/>
        </w:rPr>
        <w:t>]</w:t>
      </w:r>
      <w:r>
        <w:rPr>
          <w:rFonts w:cs="Times"/>
          <w:lang w:eastAsia="zh-CN"/>
        </w:rPr>
        <w:t>, t</w:t>
      </w:r>
      <w:r w:rsidR="004E10C3">
        <w:rPr>
          <w:rFonts w:cs="Times"/>
          <w:lang w:eastAsia="zh-CN"/>
        </w:rPr>
        <w:t xml:space="preserve">he link evaluation assumptions </w:t>
      </w:r>
      <w:r w:rsidR="00AE32DC">
        <w:rPr>
          <w:rFonts w:cs="Times"/>
          <w:lang w:eastAsia="zh-CN"/>
        </w:rPr>
        <w:t xml:space="preserve">we report </w:t>
      </w:r>
      <w:r w:rsidR="004E10C3">
        <w:rPr>
          <w:rFonts w:cs="Times"/>
          <w:lang w:eastAsia="zh-CN"/>
        </w:rPr>
        <w:t>for R2D/D2R are shown in Table 1</w:t>
      </w:r>
      <w:r w:rsidR="0097579F">
        <w:rPr>
          <w:rFonts w:cs="Times"/>
          <w:lang w:eastAsia="zh-CN"/>
        </w:rPr>
        <w:t>.</w:t>
      </w:r>
    </w:p>
    <w:p w14:paraId="605FDAE5" w14:textId="0FC6180B" w:rsidR="004E10C3" w:rsidRPr="00A84BCD" w:rsidRDefault="004E10C3" w:rsidP="004E10C3">
      <w:pPr>
        <w:spacing w:before="120"/>
        <w:jc w:val="center"/>
        <w:rPr>
          <w:rFonts w:cs="Times"/>
          <w:sz w:val="20"/>
          <w:szCs w:val="20"/>
          <w:lang w:eastAsia="zh-CN"/>
        </w:rPr>
      </w:pPr>
      <w:r w:rsidRPr="00A84BCD">
        <w:rPr>
          <w:rFonts w:cs="Times" w:hint="eastAsia"/>
          <w:sz w:val="20"/>
          <w:szCs w:val="20"/>
          <w:lang w:eastAsia="zh-CN"/>
        </w:rPr>
        <w:t>T</w:t>
      </w:r>
      <w:r w:rsidRPr="00A84BCD">
        <w:rPr>
          <w:rFonts w:cs="Times"/>
          <w:sz w:val="20"/>
          <w:szCs w:val="20"/>
          <w:lang w:eastAsia="zh-CN"/>
        </w:rPr>
        <w:t xml:space="preserve">able 1 </w:t>
      </w:r>
      <w:r>
        <w:rPr>
          <w:rFonts w:cs="Times"/>
          <w:sz w:val="20"/>
          <w:szCs w:val="20"/>
          <w:lang w:eastAsia="zh-CN"/>
        </w:rPr>
        <w:t>Simulation assumptions for LLS for R2D/D2R</w:t>
      </w:r>
    </w:p>
    <w:tbl>
      <w:tblPr>
        <w:tblStyle w:val="a9"/>
        <w:tblW w:w="0" w:type="auto"/>
        <w:jc w:val="center"/>
        <w:tblInd w:w="0" w:type="dxa"/>
        <w:tblLook w:val="04A0" w:firstRow="1" w:lastRow="0" w:firstColumn="1" w:lastColumn="0" w:noHBand="0" w:noVBand="1"/>
      </w:tblPr>
      <w:tblGrid>
        <w:gridCol w:w="2551"/>
        <w:gridCol w:w="3823"/>
      </w:tblGrid>
      <w:tr w:rsidR="004E10C3" w14:paraId="001C7A10" w14:textId="77777777" w:rsidTr="001455EE">
        <w:trPr>
          <w:trHeight w:val="283"/>
          <w:jc w:val="center"/>
        </w:trPr>
        <w:tc>
          <w:tcPr>
            <w:tcW w:w="6374" w:type="dxa"/>
            <w:gridSpan w:val="2"/>
            <w:shd w:val="clear" w:color="auto" w:fill="DBDBDB" w:themeFill="accent3" w:themeFillTint="66"/>
            <w:vAlign w:val="center"/>
          </w:tcPr>
          <w:p w14:paraId="2BAF5354" w14:textId="5C39E135" w:rsidR="004E10C3" w:rsidRPr="004E10C3" w:rsidRDefault="004E10C3" w:rsidP="00010337">
            <w:pPr>
              <w:spacing w:after="0"/>
              <w:jc w:val="center"/>
              <w:rPr>
                <w:rFonts w:cs="Times"/>
                <w:b/>
                <w:sz w:val="20"/>
                <w:lang w:eastAsia="zh-CN"/>
              </w:rPr>
            </w:pPr>
            <w:r w:rsidRPr="004E10C3">
              <w:rPr>
                <w:rFonts w:cs="Times" w:hint="eastAsia"/>
                <w:b/>
                <w:sz w:val="20"/>
                <w:lang w:eastAsia="zh-CN"/>
              </w:rPr>
              <w:t>C</w:t>
            </w:r>
            <w:r w:rsidRPr="004E10C3">
              <w:rPr>
                <w:rFonts w:cs="Times"/>
                <w:b/>
                <w:sz w:val="20"/>
                <w:lang w:eastAsia="zh-CN"/>
              </w:rPr>
              <w:t>ommon</w:t>
            </w:r>
          </w:p>
        </w:tc>
      </w:tr>
      <w:tr w:rsidR="004E10C3" w14:paraId="276DD77C" w14:textId="77777777" w:rsidTr="001455EE">
        <w:trPr>
          <w:trHeight w:val="283"/>
          <w:jc w:val="center"/>
        </w:trPr>
        <w:tc>
          <w:tcPr>
            <w:tcW w:w="2551" w:type="dxa"/>
            <w:vAlign w:val="center"/>
          </w:tcPr>
          <w:p w14:paraId="5F83624C" w14:textId="70644290" w:rsidR="004E10C3" w:rsidRPr="00E43579" w:rsidRDefault="00C861F1" w:rsidP="00010337">
            <w:pPr>
              <w:spacing w:after="0"/>
              <w:jc w:val="center"/>
              <w:rPr>
                <w:rFonts w:cs="Times"/>
                <w:sz w:val="20"/>
                <w:lang w:eastAsia="zh-CN"/>
              </w:rPr>
            </w:pPr>
            <w:r w:rsidRPr="00C861F1">
              <w:rPr>
                <w:rFonts w:cs="Times"/>
                <w:sz w:val="20"/>
                <w:lang w:eastAsia="zh-CN"/>
              </w:rPr>
              <w:t>Carrier frequency</w:t>
            </w:r>
          </w:p>
        </w:tc>
        <w:tc>
          <w:tcPr>
            <w:tcW w:w="3823" w:type="dxa"/>
            <w:vAlign w:val="center"/>
          </w:tcPr>
          <w:p w14:paraId="4E5ED713" w14:textId="263D5477" w:rsidR="004E10C3" w:rsidRPr="00AE32DC" w:rsidRDefault="0021425D" w:rsidP="00010337">
            <w:pPr>
              <w:spacing w:after="0"/>
              <w:jc w:val="center"/>
              <w:rPr>
                <w:rFonts w:cs="Times"/>
                <w:sz w:val="20"/>
                <w:lang w:eastAsia="zh-CN"/>
              </w:rPr>
            </w:pPr>
            <w:r w:rsidRPr="00AE32DC">
              <w:rPr>
                <w:rFonts w:cs="Times" w:hint="eastAsia"/>
                <w:sz w:val="20"/>
                <w:lang w:eastAsia="zh-CN"/>
              </w:rPr>
              <w:t>9</w:t>
            </w:r>
            <w:r w:rsidRPr="00AE32DC">
              <w:rPr>
                <w:rFonts w:cs="Times"/>
                <w:sz w:val="20"/>
                <w:lang w:eastAsia="zh-CN"/>
              </w:rPr>
              <w:t>00MHz</w:t>
            </w:r>
          </w:p>
        </w:tc>
      </w:tr>
      <w:tr w:rsidR="00B3754C" w14:paraId="20F6E3E2" w14:textId="77777777" w:rsidTr="001455EE">
        <w:trPr>
          <w:trHeight w:val="283"/>
          <w:jc w:val="center"/>
        </w:trPr>
        <w:tc>
          <w:tcPr>
            <w:tcW w:w="2551" w:type="dxa"/>
            <w:vAlign w:val="center"/>
          </w:tcPr>
          <w:p w14:paraId="27DDEAB6" w14:textId="0B0C1EE0" w:rsidR="00B3754C" w:rsidRPr="00C861F1" w:rsidRDefault="00B3754C" w:rsidP="00010337">
            <w:pPr>
              <w:spacing w:after="0"/>
              <w:jc w:val="center"/>
              <w:rPr>
                <w:rFonts w:cs="Times"/>
                <w:sz w:val="20"/>
                <w:lang w:eastAsia="zh-CN"/>
              </w:rPr>
            </w:pPr>
            <w:r w:rsidRPr="00B3754C">
              <w:rPr>
                <w:rFonts w:cs="Times"/>
                <w:sz w:val="20"/>
                <w:lang w:eastAsia="zh-CN"/>
              </w:rPr>
              <w:t>Device velocity</w:t>
            </w:r>
          </w:p>
        </w:tc>
        <w:tc>
          <w:tcPr>
            <w:tcW w:w="3823" w:type="dxa"/>
            <w:vAlign w:val="center"/>
          </w:tcPr>
          <w:p w14:paraId="0781FDEB" w14:textId="26013E96" w:rsidR="00B3754C" w:rsidRPr="00AE32DC" w:rsidRDefault="0021425D" w:rsidP="00010337">
            <w:pPr>
              <w:spacing w:after="0"/>
              <w:jc w:val="center"/>
              <w:rPr>
                <w:rFonts w:cs="Times"/>
                <w:sz w:val="20"/>
                <w:lang w:eastAsia="zh-CN"/>
              </w:rPr>
            </w:pPr>
            <w:r w:rsidRPr="00AE32DC">
              <w:rPr>
                <w:rFonts w:cs="Times" w:hint="eastAsia"/>
                <w:sz w:val="20"/>
                <w:lang w:eastAsia="zh-CN"/>
              </w:rPr>
              <w:t>3</w:t>
            </w:r>
            <w:r w:rsidRPr="00AE32DC">
              <w:rPr>
                <w:rFonts w:cs="Times"/>
                <w:sz w:val="20"/>
                <w:lang w:eastAsia="zh-CN"/>
              </w:rPr>
              <w:t>km/h</w:t>
            </w:r>
          </w:p>
        </w:tc>
      </w:tr>
      <w:tr w:rsidR="0097579F" w14:paraId="25DD2E61" w14:textId="77777777" w:rsidTr="001455EE">
        <w:trPr>
          <w:trHeight w:val="283"/>
          <w:jc w:val="center"/>
        </w:trPr>
        <w:tc>
          <w:tcPr>
            <w:tcW w:w="2551" w:type="dxa"/>
            <w:vAlign w:val="center"/>
          </w:tcPr>
          <w:p w14:paraId="06BCE790" w14:textId="071710D1" w:rsidR="0097579F" w:rsidRPr="00B3754C" w:rsidRDefault="0097579F" w:rsidP="00010337">
            <w:pPr>
              <w:spacing w:after="0"/>
              <w:jc w:val="center"/>
              <w:rPr>
                <w:rFonts w:cs="Times"/>
                <w:sz w:val="20"/>
                <w:lang w:eastAsia="zh-CN"/>
              </w:rPr>
            </w:pPr>
            <w:r w:rsidRPr="0097579F">
              <w:rPr>
                <w:rFonts w:cs="Times"/>
                <w:sz w:val="20"/>
                <w:lang w:eastAsia="zh-CN"/>
              </w:rPr>
              <w:t xml:space="preserve">Number of </w:t>
            </w:r>
            <w:r>
              <w:rPr>
                <w:rFonts w:cs="Times"/>
                <w:sz w:val="20"/>
                <w:lang w:eastAsia="zh-CN"/>
              </w:rPr>
              <w:t xml:space="preserve">BS </w:t>
            </w:r>
            <w:r w:rsidRPr="0097579F">
              <w:rPr>
                <w:rFonts w:cs="Times"/>
                <w:sz w:val="20"/>
                <w:lang w:eastAsia="zh-CN"/>
              </w:rPr>
              <w:t>TXRUs</w:t>
            </w:r>
          </w:p>
        </w:tc>
        <w:tc>
          <w:tcPr>
            <w:tcW w:w="3823" w:type="dxa"/>
            <w:vAlign w:val="center"/>
          </w:tcPr>
          <w:p w14:paraId="180C2B13" w14:textId="1AECCD76" w:rsidR="0097579F" w:rsidRPr="00AE32DC" w:rsidRDefault="0097579F" w:rsidP="00010337">
            <w:pPr>
              <w:spacing w:after="0"/>
              <w:jc w:val="center"/>
              <w:rPr>
                <w:rFonts w:cs="Times" w:hint="eastAsia"/>
                <w:sz w:val="20"/>
                <w:lang w:eastAsia="zh-CN"/>
              </w:rPr>
            </w:pPr>
            <w:r w:rsidRPr="00AE32DC">
              <w:rPr>
                <w:rFonts w:cs="Times" w:hint="eastAsia"/>
                <w:sz w:val="20"/>
                <w:lang w:eastAsia="zh-CN"/>
              </w:rPr>
              <w:t>2</w:t>
            </w:r>
          </w:p>
        </w:tc>
      </w:tr>
      <w:tr w:rsidR="00B3754C" w14:paraId="60741830" w14:textId="77777777" w:rsidTr="001455EE">
        <w:trPr>
          <w:trHeight w:val="283"/>
          <w:jc w:val="center"/>
        </w:trPr>
        <w:tc>
          <w:tcPr>
            <w:tcW w:w="2551" w:type="dxa"/>
            <w:vAlign w:val="center"/>
          </w:tcPr>
          <w:p w14:paraId="48BC6B42" w14:textId="52F83DB3" w:rsidR="00B3754C" w:rsidRPr="00B3754C" w:rsidRDefault="00B3754C" w:rsidP="00010337">
            <w:pPr>
              <w:spacing w:after="0"/>
              <w:jc w:val="center"/>
              <w:rPr>
                <w:rFonts w:cs="Times"/>
                <w:sz w:val="20"/>
                <w:lang w:eastAsia="zh-CN"/>
              </w:rPr>
            </w:pPr>
            <w:r w:rsidRPr="00B3754C">
              <w:rPr>
                <w:rFonts w:cs="Times"/>
                <w:sz w:val="20"/>
                <w:lang w:eastAsia="zh-CN"/>
              </w:rPr>
              <w:t>Message size</w:t>
            </w:r>
          </w:p>
        </w:tc>
        <w:tc>
          <w:tcPr>
            <w:tcW w:w="3823" w:type="dxa"/>
            <w:vAlign w:val="center"/>
          </w:tcPr>
          <w:p w14:paraId="7F6BAA60" w14:textId="2A28B6B8" w:rsidR="00B3754C" w:rsidRPr="00AE32DC" w:rsidRDefault="0021425D" w:rsidP="00010337">
            <w:pPr>
              <w:spacing w:after="0"/>
              <w:jc w:val="center"/>
              <w:rPr>
                <w:rFonts w:cs="Times"/>
                <w:sz w:val="20"/>
                <w:lang w:eastAsia="zh-CN"/>
              </w:rPr>
            </w:pPr>
            <w:r w:rsidRPr="00AE32DC">
              <w:rPr>
                <w:rFonts w:cs="Times" w:hint="eastAsia"/>
                <w:sz w:val="20"/>
                <w:lang w:eastAsia="zh-CN"/>
              </w:rPr>
              <w:t>9</w:t>
            </w:r>
            <w:r w:rsidRPr="00AE32DC">
              <w:rPr>
                <w:rFonts w:cs="Times"/>
                <w:sz w:val="20"/>
                <w:lang w:eastAsia="zh-CN"/>
              </w:rPr>
              <w:t>6bits</w:t>
            </w:r>
          </w:p>
        </w:tc>
      </w:tr>
      <w:tr w:rsidR="004E104D" w14:paraId="55D9D3B7" w14:textId="77777777" w:rsidTr="001455EE">
        <w:trPr>
          <w:trHeight w:val="283"/>
          <w:jc w:val="center"/>
        </w:trPr>
        <w:tc>
          <w:tcPr>
            <w:tcW w:w="2551" w:type="dxa"/>
            <w:vAlign w:val="center"/>
          </w:tcPr>
          <w:p w14:paraId="0F777E5F" w14:textId="0F3F59A3" w:rsidR="004E104D" w:rsidRPr="00B3754C" w:rsidRDefault="004E104D" w:rsidP="00010337">
            <w:pPr>
              <w:spacing w:after="0"/>
              <w:jc w:val="center"/>
              <w:rPr>
                <w:rFonts w:cs="Times"/>
                <w:sz w:val="20"/>
                <w:lang w:eastAsia="zh-CN"/>
              </w:rPr>
            </w:pPr>
            <w:r w:rsidRPr="00B3754C">
              <w:rPr>
                <w:rFonts w:cs="Times"/>
                <w:sz w:val="20"/>
                <w:lang w:eastAsia="zh-CN"/>
              </w:rPr>
              <w:t>Sampling frequency</w:t>
            </w:r>
          </w:p>
        </w:tc>
        <w:tc>
          <w:tcPr>
            <w:tcW w:w="3823" w:type="dxa"/>
            <w:vAlign w:val="center"/>
          </w:tcPr>
          <w:p w14:paraId="7637CDA9" w14:textId="396BD8F6" w:rsidR="004E104D" w:rsidRPr="00AE32DC" w:rsidRDefault="004E104D" w:rsidP="00010337">
            <w:pPr>
              <w:spacing w:after="0"/>
              <w:jc w:val="center"/>
              <w:rPr>
                <w:rFonts w:cs="Times" w:hint="eastAsia"/>
                <w:sz w:val="20"/>
                <w:lang w:eastAsia="zh-CN"/>
              </w:rPr>
            </w:pPr>
            <w:r w:rsidRPr="00AE32DC">
              <w:rPr>
                <w:rFonts w:cs="Times" w:hint="eastAsia"/>
                <w:sz w:val="20"/>
                <w:lang w:eastAsia="zh-CN"/>
              </w:rPr>
              <w:t>1</w:t>
            </w:r>
            <w:r w:rsidRPr="00AE32DC">
              <w:rPr>
                <w:rFonts w:cs="Times"/>
                <w:sz w:val="20"/>
                <w:lang w:eastAsia="zh-CN"/>
              </w:rPr>
              <w:t>.92MHz</w:t>
            </w:r>
          </w:p>
        </w:tc>
      </w:tr>
      <w:tr w:rsidR="00270FE5" w14:paraId="78585068" w14:textId="77777777" w:rsidTr="001455EE">
        <w:trPr>
          <w:trHeight w:val="283"/>
          <w:jc w:val="center"/>
        </w:trPr>
        <w:tc>
          <w:tcPr>
            <w:tcW w:w="2551" w:type="dxa"/>
            <w:vAlign w:val="center"/>
          </w:tcPr>
          <w:p w14:paraId="15AD3362" w14:textId="57160169" w:rsidR="00270FE5" w:rsidRPr="00B3754C" w:rsidRDefault="00270FE5" w:rsidP="00010337">
            <w:pPr>
              <w:spacing w:after="0"/>
              <w:jc w:val="center"/>
              <w:rPr>
                <w:rFonts w:cs="Times"/>
                <w:sz w:val="20"/>
                <w:lang w:eastAsia="zh-CN"/>
              </w:rPr>
            </w:pPr>
            <w:r>
              <w:rPr>
                <w:rFonts w:cs="Times" w:hint="eastAsia"/>
                <w:sz w:val="20"/>
                <w:lang w:eastAsia="zh-CN"/>
              </w:rPr>
              <w:t>B</w:t>
            </w:r>
            <w:r>
              <w:rPr>
                <w:rFonts w:cs="Times"/>
                <w:sz w:val="20"/>
                <w:lang w:eastAsia="zh-CN"/>
              </w:rPr>
              <w:t>LER</w:t>
            </w:r>
          </w:p>
        </w:tc>
        <w:tc>
          <w:tcPr>
            <w:tcW w:w="3823" w:type="dxa"/>
            <w:vAlign w:val="center"/>
          </w:tcPr>
          <w:p w14:paraId="3098FE16" w14:textId="115D37B9" w:rsidR="00270FE5" w:rsidRPr="00AE32DC" w:rsidRDefault="00270FE5" w:rsidP="00010337">
            <w:pPr>
              <w:spacing w:after="0"/>
              <w:jc w:val="center"/>
              <w:rPr>
                <w:rFonts w:cs="Times" w:hint="eastAsia"/>
                <w:sz w:val="20"/>
                <w:lang w:eastAsia="zh-CN"/>
              </w:rPr>
            </w:pPr>
            <w:r>
              <w:rPr>
                <w:rFonts w:cs="Times" w:hint="eastAsia"/>
                <w:sz w:val="20"/>
                <w:lang w:eastAsia="zh-CN"/>
              </w:rPr>
              <w:t>1</w:t>
            </w:r>
            <w:r>
              <w:rPr>
                <w:rFonts w:cs="Times"/>
                <w:sz w:val="20"/>
                <w:lang w:eastAsia="zh-CN"/>
              </w:rPr>
              <w:t>%</w:t>
            </w:r>
          </w:p>
        </w:tc>
      </w:tr>
      <w:tr w:rsidR="00AB4E1A" w14:paraId="6BA97D8F" w14:textId="77777777" w:rsidTr="001455EE">
        <w:trPr>
          <w:trHeight w:val="283"/>
          <w:jc w:val="center"/>
        </w:trPr>
        <w:tc>
          <w:tcPr>
            <w:tcW w:w="2551" w:type="dxa"/>
            <w:vAlign w:val="center"/>
          </w:tcPr>
          <w:p w14:paraId="1D215C9A" w14:textId="5C3AEE36" w:rsidR="00AB4E1A" w:rsidRPr="00B3754C" w:rsidRDefault="00AB4E1A" w:rsidP="00010337">
            <w:pPr>
              <w:spacing w:after="0"/>
              <w:jc w:val="center"/>
              <w:rPr>
                <w:rFonts w:cs="Times"/>
                <w:sz w:val="20"/>
                <w:lang w:eastAsia="zh-CN"/>
              </w:rPr>
            </w:pPr>
            <w:r>
              <w:rPr>
                <w:rFonts w:cs="Times" w:hint="eastAsia"/>
                <w:sz w:val="20"/>
                <w:lang w:eastAsia="zh-CN"/>
              </w:rPr>
              <w:t>S</w:t>
            </w:r>
            <w:r>
              <w:rPr>
                <w:rFonts w:cs="Times"/>
                <w:sz w:val="20"/>
                <w:lang w:eastAsia="zh-CN"/>
              </w:rPr>
              <w:t>FO</w:t>
            </w:r>
          </w:p>
        </w:tc>
        <w:tc>
          <w:tcPr>
            <w:tcW w:w="3823" w:type="dxa"/>
            <w:vAlign w:val="center"/>
          </w:tcPr>
          <w:p w14:paraId="23EA396B" w14:textId="1CEBF961" w:rsidR="00AB4E1A" w:rsidRPr="00AE32DC" w:rsidRDefault="00AB4E1A" w:rsidP="00010337">
            <w:pPr>
              <w:spacing w:after="0"/>
              <w:jc w:val="center"/>
              <w:rPr>
                <w:rFonts w:cs="Times"/>
                <w:sz w:val="20"/>
                <w:lang w:eastAsia="zh-CN"/>
              </w:rPr>
            </w:pPr>
            <w:r w:rsidRPr="00AE32DC">
              <w:rPr>
                <w:rFonts w:cs="Times"/>
                <w:sz w:val="20"/>
                <w:lang w:eastAsia="zh-CN"/>
              </w:rPr>
              <w:t>1000ppm (</w:t>
            </w:r>
            <w:r w:rsidR="00BD7CEB">
              <w:rPr>
                <w:rFonts w:cs="Times"/>
                <w:sz w:val="20"/>
                <w:lang w:eastAsia="zh-CN"/>
              </w:rPr>
              <w:t>D</w:t>
            </w:r>
            <w:r w:rsidRPr="00AE32DC">
              <w:rPr>
                <w:rFonts w:cs="Times"/>
                <w:sz w:val="20"/>
                <w:lang w:eastAsia="zh-CN"/>
              </w:rPr>
              <w:t>evice 2b); 10ppm (</w:t>
            </w:r>
            <w:r w:rsidR="00BD7CEB">
              <w:rPr>
                <w:rFonts w:cs="Times"/>
                <w:sz w:val="20"/>
                <w:lang w:eastAsia="zh-CN"/>
              </w:rPr>
              <w:t>D</w:t>
            </w:r>
            <w:r w:rsidRPr="00AE32DC">
              <w:rPr>
                <w:rFonts w:cs="Times"/>
                <w:sz w:val="20"/>
                <w:lang w:eastAsia="zh-CN"/>
              </w:rPr>
              <w:t>evice</w:t>
            </w:r>
            <w:r w:rsidR="001455EE" w:rsidRPr="00AE32DC">
              <w:rPr>
                <w:rFonts w:cs="Times"/>
                <w:sz w:val="20"/>
                <w:lang w:eastAsia="zh-CN"/>
              </w:rPr>
              <w:t xml:space="preserve"> C</w:t>
            </w:r>
            <w:r w:rsidRPr="00AE32DC">
              <w:rPr>
                <w:rFonts w:cs="Times"/>
                <w:sz w:val="20"/>
                <w:lang w:eastAsia="zh-CN"/>
              </w:rPr>
              <w:t>)</w:t>
            </w:r>
          </w:p>
        </w:tc>
      </w:tr>
      <w:tr w:rsidR="00AB4E1A" w14:paraId="385E2A5B" w14:textId="77777777" w:rsidTr="001455EE">
        <w:trPr>
          <w:trHeight w:val="283"/>
          <w:jc w:val="center"/>
        </w:trPr>
        <w:tc>
          <w:tcPr>
            <w:tcW w:w="2551" w:type="dxa"/>
            <w:vAlign w:val="center"/>
          </w:tcPr>
          <w:p w14:paraId="02FEEB44" w14:textId="276A574D" w:rsidR="00AB4E1A" w:rsidRPr="00B3754C" w:rsidRDefault="00AB4E1A" w:rsidP="00010337">
            <w:pPr>
              <w:spacing w:after="0"/>
              <w:jc w:val="center"/>
              <w:rPr>
                <w:rFonts w:cs="Times"/>
                <w:sz w:val="20"/>
                <w:lang w:eastAsia="zh-CN"/>
              </w:rPr>
            </w:pPr>
            <w:r>
              <w:rPr>
                <w:rFonts w:cs="Times" w:hint="eastAsia"/>
                <w:sz w:val="20"/>
                <w:lang w:eastAsia="zh-CN"/>
              </w:rPr>
              <w:t>C</w:t>
            </w:r>
            <w:r>
              <w:rPr>
                <w:rFonts w:cs="Times"/>
                <w:sz w:val="20"/>
                <w:lang w:eastAsia="zh-CN"/>
              </w:rPr>
              <w:t>FO</w:t>
            </w:r>
          </w:p>
        </w:tc>
        <w:tc>
          <w:tcPr>
            <w:tcW w:w="3823" w:type="dxa"/>
            <w:vAlign w:val="center"/>
          </w:tcPr>
          <w:p w14:paraId="08943266" w14:textId="6F6D1067" w:rsidR="00AB4E1A" w:rsidRPr="00AE32DC" w:rsidRDefault="001455EE" w:rsidP="00010337">
            <w:pPr>
              <w:spacing w:after="0"/>
              <w:jc w:val="center"/>
              <w:rPr>
                <w:rFonts w:cs="Times"/>
                <w:sz w:val="20"/>
                <w:lang w:eastAsia="zh-CN"/>
              </w:rPr>
            </w:pPr>
            <w:r w:rsidRPr="00AE32DC">
              <w:rPr>
                <w:rFonts w:cs="Times"/>
                <w:sz w:val="20"/>
                <w:lang w:eastAsia="zh-CN"/>
              </w:rPr>
              <w:t>100ppm (</w:t>
            </w:r>
            <w:r w:rsidR="00BD7CEB">
              <w:rPr>
                <w:rFonts w:cs="Times"/>
                <w:sz w:val="20"/>
                <w:lang w:eastAsia="zh-CN"/>
              </w:rPr>
              <w:t>D</w:t>
            </w:r>
            <w:r w:rsidRPr="00AE32DC">
              <w:rPr>
                <w:rFonts w:cs="Times"/>
                <w:sz w:val="20"/>
                <w:lang w:eastAsia="zh-CN"/>
              </w:rPr>
              <w:t>evice 2b); 10ppm (</w:t>
            </w:r>
            <w:r w:rsidR="00BD7CEB">
              <w:rPr>
                <w:rFonts w:cs="Times"/>
                <w:sz w:val="20"/>
                <w:lang w:eastAsia="zh-CN"/>
              </w:rPr>
              <w:t>D</w:t>
            </w:r>
            <w:r w:rsidRPr="00AE32DC">
              <w:rPr>
                <w:rFonts w:cs="Times"/>
                <w:sz w:val="20"/>
                <w:lang w:eastAsia="zh-CN"/>
              </w:rPr>
              <w:t>evice C)</w:t>
            </w:r>
          </w:p>
        </w:tc>
      </w:tr>
      <w:tr w:rsidR="004E10C3" w14:paraId="08F613E2" w14:textId="77777777" w:rsidTr="001455EE">
        <w:trPr>
          <w:trHeight w:val="283"/>
          <w:jc w:val="center"/>
        </w:trPr>
        <w:tc>
          <w:tcPr>
            <w:tcW w:w="6374" w:type="dxa"/>
            <w:gridSpan w:val="2"/>
            <w:shd w:val="clear" w:color="auto" w:fill="DBDBDB" w:themeFill="accent3" w:themeFillTint="66"/>
            <w:vAlign w:val="center"/>
          </w:tcPr>
          <w:p w14:paraId="5A2CEFBD" w14:textId="7185AFF8" w:rsidR="004E10C3" w:rsidRPr="00AE32DC" w:rsidRDefault="004E10C3" w:rsidP="00010337">
            <w:pPr>
              <w:spacing w:after="0"/>
              <w:jc w:val="center"/>
              <w:rPr>
                <w:rFonts w:cs="Times"/>
                <w:b/>
                <w:sz w:val="20"/>
                <w:lang w:eastAsia="zh-CN"/>
              </w:rPr>
            </w:pPr>
            <w:r w:rsidRPr="00AE32DC">
              <w:rPr>
                <w:rFonts w:cs="Times" w:hint="eastAsia"/>
                <w:b/>
                <w:sz w:val="20"/>
                <w:lang w:eastAsia="zh-CN"/>
              </w:rPr>
              <w:t>R</w:t>
            </w:r>
            <w:r w:rsidRPr="00AE32DC">
              <w:rPr>
                <w:rFonts w:cs="Times"/>
                <w:b/>
                <w:sz w:val="20"/>
                <w:lang w:eastAsia="zh-CN"/>
              </w:rPr>
              <w:t>2D</w:t>
            </w:r>
          </w:p>
        </w:tc>
      </w:tr>
      <w:tr w:rsidR="004E10C3" w14:paraId="4A2C7041" w14:textId="77777777" w:rsidTr="001455EE">
        <w:trPr>
          <w:trHeight w:val="283"/>
          <w:jc w:val="center"/>
        </w:trPr>
        <w:tc>
          <w:tcPr>
            <w:tcW w:w="2551" w:type="dxa"/>
            <w:vAlign w:val="center"/>
          </w:tcPr>
          <w:p w14:paraId="63657FFE" w14:textId="1FD0F038" w:rsidR="004E10C3" w:rsidRPr="00E43579" w:rsidRDefault="00B3754C" w:rsidP="00010337">
            <w:pPr>
              <w:spacing w:after="0"/>
              <w:jc w:val="center"/>
              <w:rPr>
                <w:rFonts w:cs="Times"/>
                <w:sz w:val="20"/>
                <w:lang w:eastAsia="zh-CN"/>
              </w:rPr>
            </w:pPr>
            <w:r w:rsidRPr="00B3754C">
              <w:rPr>
                <w:rFonts w:cs="Times"/>
                <w:sz w:val="20"/>
                <w:lang w:eastAsia="zh-CN"/>
              </w:rPr>
              <w:t>Transmission bandwidth</w:t>
            </w:r>
          </w:p>
        </w:tc>
        <w:tc>
          <w:tcPr>
            <w:tcW w:w="3823" w:type="dxa"/>
            <w:vAlign w:val="center"/>
          </w:tcPr>
          <w:p w14:paraId="47EC2AA2" w14:textId="5119B993" w:rsidR="004E10C3" w:rsidRPr="00AE32DC" w:rsidRDefault="00B3754C" w:rsidP="00010337">
            <w:pPr>
              <w:spacing w:after="0"/>
              <w:jc w:val="center"/>
              <w:rPr>
                <w:rFonts w:cs="Times"/>
                <w:sz w:val="20"/>
                <w:lang w:eastAsia="zh-CN"/>
              </w:rPr>
            </w:pPr>
            <w:r w:rsidRPr="00AE32DC">
              <w:rPr>
                <w:rFonts w:cs="Times" w:hint="eastAsia"/>
                <w:sz w:val="20"/>
                <w:lang w:eastAsia="zh-CN"/>
              </w:rPr>
              <w:t>1</w:t>
            </w:r>
            <w:r w:rsidRPr="00AE32DC">
              <w:rPr>
                <w:rFonts w:cs="Times"/>
                <w:sz w:val="20"/>
                <w:lang w:eastAsia="zh-CN"/>
              </w:rPr>
              <w:t>80kHz</w:t>
            </w:r>
          </w:p>
        </w:tc>
      </w:tr>
      <w:tr w:rsidR="0081777A" w14:paraId="2B893E8D" w14:textId="77777777" w:rsidTr="001455EE">
        <w:trPr>
          <w:trHeight w:val="283"/>
          <w:jc w:val="center"/>
        </w:trPr>
        <w:tc>
          <w:tcPr>
            <w:tcW w:w="2551" w:type="dxa"/>
            <w:vAlign w:val="center"/>
          </w:tcPr>
          <w:p w14:paraId="22D3B376" w14:textId="4ED4ADE7" w:rsidR="0081777A" w:rsidRPr="00B3754C" w:rsidRDefault="0081777A" w:rsidP="00010337">
            <w:pPr>
              <w:spacing w:after="0"/>
              <w:jc w:val="center"/>
              <w:rPr>
                <w:rFonts w:cs="Times"/>
                <w:sz w:val="20"/>
                <w:lang w:eastAsia="zh-CN"/>
              </w:rPr>
            </w:pPr>
            <w:r w:rsidRPr="0081777A">
              <w:rPr>
                <w:rFonts w:cs="Times"/>
                <w:sz w:val="20"/>
                <w:lang w:eastAsia="zh-CN"/>
              </w:rPr>
              <w:t>ED bandwidth</w:t>
            </w:r>
          </w:p>
        </w:tc>
        <w:tc>
          <w:tcPr>
            <w:tcW w:w="3823" w:type="dxa"/>
            <w:vAlign w:val="center"/>
          </w:tcPr>
          <w:p w14:paraId="2E988092" w14:textId="65F176F0" w:rsidR="0081777A" w:rsidRPr="00AE32DC" w:rsidRDefault="0081777A" w:rsidP="00010337">
            <w:pPr>
              <w:spacing w:after="0"/>
              <w:jc w:val="center"/>
              <w:rPr>
                <w:rFonts w:cs="Times"/>
                <w:sz w:val="20"/>
                <w:lang w:eastAsia="zh-CN"/>
              </w:rPr>
            </w:pPr>
            <w:r w:rsidRPr="00AE32DC">
              <w:rPr>
                <w:rFonts w:cs="Times" w:hint="eastAsia"/>
                <w:sz w:val="20"/>
                <w:lang w:eastAsia="zh-CN"/>
              </w:rPr>
              <w:t>S</w:t>
            </w:r>
            <w:r w:rsidRPr="00AE32DC">
              <w:rPr>
                <w:rFonts w:cs="Times"/>
                <w:sz w:val="20"/>
                <w:lang w:eastAsia="zh-CN"/>
              </w:rPr>
              <w:t>ame as transmission bandwidth</w:t>
            </w:r>
          </w:p>
        </w:tc>
      </w:tr>
      <w:tr w:rsidR="0081777A" w14:paraId="70E89ECA" w14:textId="77777777" w:rsidTr="001455EE">
        <w:trPr>
          <w:trHeight w:val="283"/>
          <w:jc w:val="center"/>
        </w:trPr>
        <w:tc>
          <w:tcPr>
            <w:tcW w:w="2551" w:type="dxa"/>
            <w:vAlign w:val="center"/>
          </w:tcPr>
          <w:p w14:paraId="25353A25" w14:textId="2D18B32C" w:rsidR="0081777A" w:rsidRPr="00B3754C" w:rsidRDefault="0081777A" w:rsidP="00010337">
            <w:pPr>
              <w:spacing w:after="0"/>
              <w:jc w:val="center"/>
              <w:rPr>
                <w:rFonts w:cs="Times"/>
                <w:sz w:val="20"/>
                <w:lang w:eastAsia="zh-CN"/>
              </w:rPr>
            </w:pPr>
            <w:r w:rsidRPr="0081777A">
              <w:rPr>
                <w:rFonts w:cs="Times"/>
                <w:sz w:val="20"/>
                <w:lang w:eastAsia="zh-CN"/>
              </w:rPr>
              <w:t>BB LPF</w:t>
            </w:r>
          </w:p>
        </w:tc>
        <w:tc>
          <w:tcPr>
            <w:tcW w:w="3823" w:type="dxa"/>
            <w:vAlign w:val="center"/>
          </w:tcPr>
          <w:p w14:paraId="06046022" w14:textId="319E8815" w:rsidR="0081777A" w:rsidRPr="00AE32DC" w:rsidRDefault="0081777A" w:rsidP="00010337">
            <w:pPr>
              <w:spacing w:after="0"/>
              <w:jc w:val="center"/>
              <w:rPr>
                <w:rFonts w:cs="Times"/>
                <w:sz w:val="20"/>
                <w:lang w:eastAsia="zh-CN"/>
              </w:rPr>
            </w:pPr>
            <w:r w:rsidRPr="00AE32DC">
              <w:rPr>
                <w:rFonts w:cs="Times"/>
                <w:sz w:val="20"/>
                <w:lang w:eastAsia="zh-CN"/>
              </w:rPr>
              <w:t>5-order Butterworth filter</w:t>
            </w:r>
          </w:p>
        </w:tc>
      </w:tr>
      <w:tr w:rsidR="004E104D" w14:paraId="74368D55" w14:textId="77777777" w:rsidTr="001455EE">
        <w:trPr>
          <w:trHeight w:val="283"/>
          <w:jc w:val="center"/>
        </w:trPr>
        <w:tc>
          <w:tcPr>
            <w:tcW w:w="2551" w:type="dxa"/>
            <w:vAlign w:val="center"/>
          </w:tcPr>
          <w:p w14:paraId="6C117B03" w14:textId="4D3BA1FE" w:rsidR="004E104D" w:rsidRPr="0081777A" w:rsidRDefault="004E104D" w:rsidP="00010337">
            <w:pPr>
              <w:spacing w:after="0"/>
              <w:jc w:val="center"/>
              <w:rPr>
                <w:rFonts w:cs="Times"/>
                <w:sz w:val="20"/>
                <w:lang w:eastAsia="zh-CN"/>
              </w:rPr>
            </w:pPr>
            <w:r>
              <w:rPr>
                <w:rFonts w:cs="Times" w:hint="eastAsia"/>
                <w:sz w:val="20"/>
                <w:lang w:eastAsia="zh-CN"/>
              </w:rPr>
              <w:t>F</w:t>
            </w:r>
            <w:r>
              <w:rPr>
                <w:rFonts w:cs="Times"/>
                <w:sz w:val="20"/>
                <w:lang w:eastAsia="zh-CN"/>
              </w:rPr>
              <w:t>EC</w:t>
            </w:r>
          </w:p>
        </w:tc>
        <w:tc>
          <w:tcPr>
            <w:tcW w:w="3823" w:type="dxa"/>
            <w:vAlign w:val="center"/>
          </w:tcPr>
          <w:p w14:paraId="75A91FD1" w14:textId="288D77DA" w:rsidR="004E104D" w:rsidRPr="00AE32DC" w:rsidRDefault="004E104D" w:rsidP="00010337">
            <w:pPr>
              <w:spacing w:after="0"/>
              <w:jc w:val="center"/>
              <w:rPr>
                <w:rFonts w:cs="Times"/>
                <w:sz w:val="20"/>
                <w:lang w:eastAsia="zh-CN"/>
              </w:rPr>
            </w:pPr>
            <w:r>
              <w:rPr>
                <w:rFonts w:cs="Times"/>
                <w:sz w:val="20"/>
                <w:lang w:eastAsia="zh-CN"/>
              </w:rPr>
              <w:t>No</w:t>
            </w:r>
            <w:r>
              <w:rPr>
                <w:rFonts w:cs="Times"/>
                <w:sz w:val="20"/>
                <w:lang w:eastAsia="zh-CN"/>
              </w:rPr>
              <w:t xml:space="preserve"> </w:t>
            </w:r>
            <w:r>
              <w:rPr>
                <w:rFonts w:cs="Times"/>
                <w:sz w:val="20"/>
                <w:lang w:eastAsia="zh-CN"/>
              </w:rPr>
              <w:t>FEC</w:t>
            </w:r>
          </w:p>
        </w:tc>
      </w:tr>
      <w:tr w:rsidR="004E104D" w14:paraId="36BF6591" w14:textId="77777777" w:rsidTr="001455EE">
        <w:trPr>
          <w:trHeight w:val="283"/>
          <w:jc w:val="center"/>
        </w:trPr>
        <w:tc>
          <w:tcPr>
            <w:tcW w:w="2551" w:type="dxa"/>
            <w:vAlign w:val="center"/>
          </w:tcPr>
          <w:p w14:paraId="1FBD2A2B" w14:textId="31152D2E" w:rsidR="004E104D" w:rsidRDefault="004E104D" w:rsidP="00010337">
            <w:pPr>
              <w:spacing w:after="0"/>
              <w:jc w:val="center"/>
              <w:rPr>
                <w:rFonts w:cs="Times" w:hint="eastAsia"/>
                <w:sz w:val="20"/>
                <w:lang w:eastAsia="zh-CN"/>
              </w:rPr>
            </w:pPr>
            <w:r>
              <w:rPr>
                <w:rFonts w:cs="Times" w:hint="eastAsia"/>
                <w:sz w:val="20"/>
                <w:lang w:eastAsia="zh-CN"/>
              </w:rPr>
              <w:t>R</w:t>
            </w:r>
            <w:r>
              <w:rPr>
                <w:rFonts w:cs="Times"/>
                <w:sz w:val="20"/>
                <w:lang w:eastAsia="zh-CN"/>
              </w:rPr>
              <w:t>epetition</w:t>
            </w:r>
          </w:p>
        </w:tc>
        <w:tc>
          <w:tcPr>
            <w:tcW w:w="3823" w:type="dxa"/>
            <w:vAlign w:val="center"/>
          </w:tcPr>
          <w:p w14:paraId="3707867E" w14:textId="15C586F7" w:rsidR="004E104D" w:rsidRDefault="004E104D" w:rsidP="00010337">
            <w:pPr>
              <w:spacing w:after="0"/>
              <w:jc w:val="center"/>
              <w:rPr>
                <w:rFonts w:cs="Times" w:hint="eastAsia"/>
                <w:sz w:val="20"/>
                <w:lang w:eastAsia="zh-CN"/>
              </w:rPr>
            </w:pPr>
            <w:r>
              <w:rPr>
                <w:rFonts w:cs="Times"/>
                <w:sz w:val="20"/>
                <w:lang w:eastAsia="zh-CN"/>
              </w:rPr>
              <w:t xml:space="preserve">No </w:t>
            </w:r>
            <w:r>
              <w:rPr>
                <w:rFonts w:cs="Times" w:hint="eastAsia"/>
                <w:sz w:val="20"/>
                <w:lang w:eastAsia="zh-CN"/>
              </w:rPr>
              <w:t>R</w:t>
            </w:r>
            <w:r>
              <w:rPr>
                <w:rFonts w:cs="Times"/>
                <w:sz w:val="20"/>
                <w:lang w:eastAsia="zh-CN"/>
              </w:rPr>
              <w:t>epetition</w:t>
            </w:r>
          </w:p>
        </w:tc>
      </w:tr>
      <w:tr w:rsidR="00B3754C" w14:paraId="166B5CA7" w14:textId="77777777" w:rsidTr="001455EE">
        <w:trPr>
          <w:trHeight w:val="283"/>
          <w:jc w:val="center"/>
        </w:trPr>
        <w:tc>
          <w:tcPr>
            <w:tcW w:w="2551" w:type="dxa"/>
            <w:vAlign w:val="center"/>
          </w:tcPr>
          <w:p w14:paraId="5F9815A6" w14:textId="0ADD1561" w:rsidR="00B3754C" w:rsidRPr="00E43579" w:rsidRDefault="00B3754C" w:rsidP="00010337">
            <w:pPr>
              <w:spacing w:after="0"/>
              <w:jc w:val="center"/>
              <w:rPr>
                <w:rFonts w:cs="Times"/>
                <w:sz w:val="20"/>
                <w:lang w:eastAsia="zh-CN"/>
              </w:rPr>
            </w:pPr>
            <w:r w:rsidRPr="00B3754C">
              <w:rPr>
                <w:rFonts w:cs="Times"/>
                <w:sz w:val="20"/>
                <w:lang w:eastAsia="zh-CN"/>
              </w:rPr>
              <w:t>Detection/decoding method</w:t>
            </w:r>
          </w:p>
        </w:tc>
        <w:tc>
          <w:tcPr>
            <w:tcW w:w="3823" w:type="dxa"/>
            <w:vAlign w:val="center"/>
          </w:tcPr>
          <w:p w14:paraId="688376A4" w14:textId="32BE829D" w:rsidR="00B3754C" w:rsidRPr="00AE32DC" w:rsidRDefault="002305EA" w:rsidP="00010337">
            <w:pPr>
              <w:spacing w:after="0"/>
              <w:jc w:val="center"/>
              <w:rPr>
                <w:rFonts w:cs="Times"/>
                <w:sz w:val="20"/>
                <w:lang w:eastAsia="zh-CN"/>
              </w:rPr>
            </w:pPr>
            <w:r w:rsidRPr="00AE32DC">
              <w:rPr>
                <w:rFonts w:cs="Times"/>
                <w:sz w:val="20"/>
                <w:lang w:eastAsia="zh-CN"/>
              </w:rPr>
              <w:t>Energy</w:t>
            </w:r>
            <w:r w:rsidR="00B3754C" w:rsidRPr="00AE32DC">
              <w:rPr>
                <w:rFonts w:cs="Times"/>
                <w:sz w:val="20"/>
                <w:lang w:eastAsia="zh-CN"/>
              </w:rPr>
              <w:t xml:space="preserve"> detection</w:t>
            </w:r>
          </w:p>
        </w:tc>
      </w:tr>
      <w:tr w:rsidR="004E10C3" w14:paraId="6EFD25C1" w14:textId="77777777" w:rsidTr="001455EE">
        <w:trPr>
          <w:trHeight w:val="283"/>
          <w:jc w:val="center"/>
        </w:trPr>
        <w:tc>
          <w:tcPr>
            <w:tcW w:w="6374" w:type="dxa"/>
            <w:gridSpan w:val="2"/>
            <w:shd w:val="clear" w:color="auto" w:fill="DBDBDB" w:themeFill="accent3" w:themeFillTint="66"/>
            <w:vAlign w:val="center"/>
          </w:tcPr>
          <w:p w14:paraId="6662950E" w14:textId="7E0E35BF" w:rsidR="004E10C3" w:rsidRPr="00AE32DC" w:rsidRDefault="004E10C3" w:rsidP="00010337">
            <w:pPr>
              <w:spacing w:after="0"/>
              <w:jc w:val="center"/>
              <w:rPr>
                <w:rFonts w:cs="Times"/>
                <w:b/>
                <w:sz w:val="20"/>
                <w:lang w:eastAsia="zh-CN"/>
              </w:rPr>
            </w:pPr>
            <w:r w:rsidRPr="00AE32DC">
              <w:rPr>
                <w:rFonts w:cs="Times" w:hint="eastAsia"/>
                <w:b/>
                <w:sz w:val="20"/>
                <w:lang w:eastAsia="zh-CN"/>
              </w:rPr>
              <w:t>D</w:t>
            </w:r>
            <w:r w:rsidRPr="00AE32DC">
              <w:rPr>
                <w:rFonts w:cs="Times"/>
                <w:b/>
                <w:sz w:val="20"/>
                <w:lang w:eastAsia="zh-CN"/>
              </w:rPr>
              <w:t>2R</w:t>
            </w:r>
          </w:p>
        </w:tc>
      </w:tr>
      <w:tr w:rsidR="004E10C3" w14:paraId="51F9577D" w14:textId="77777777" w:rsidTr="001455EE">
        <w:trPr>
          <w:trHeight w:val="283"/>
          <w:jc w:val="center"/>
        </w:trPr>
        <w:tc>
          <w:tcPr>
            <w:tcW w:w="2551" w:type="dxa"/>
            <w:vAlign w:val="center"/>
          </w:tcPr>
          <w:p w14:paraId="009E5DFE" w14:textId="1AC2265E" w:rsidR="004E10C3" w:rsidRPr="00E43579" w:rsidRDefault="00B3754C" w:rsidP="00010337">
            <w:pPr>
              <w:spacing w:after="0"/>
              <w:jc w:val="center"/>
              <w:rPr>
                <w:rFonts w:cs="Times"/>
                <w:sz w:val="20"/>
                <w:lang w:eastAsia="zh-CN"/>
              </w:rPr>
            </w:pPr>
            <w:r w:rsidRPr="00B3754C">
              <w:rPr>
                <w:rFonts w:cs="Times"/>
                <w:sz w:val="20"/>
                <w:lang w:eastAsia="zh-CN"/>
              </w:rPr>
              <w:t>Transmission bandwidth</w:t>
            </w:r>
          </w:p>
        </w:tc>
        <w:tc>
          <w:tcPr>
            <w:tcW w:w="3823" w:type="dxa"/>
            <w:vAlign w:val="center"/>
          </w:tcPr>
          <w:p w14:paraId="56889CEF" w14:textId="57A6D31F" w:rsidR="004E10C3" w:rsidRPr="00AE32DC" w:rsidRDefault="00B3754C" w:rsidP="00010337">
            <w:pPr>
              <w:spacing w:after="0"/>
              <w:jc w:val="center"/>
              <w:rPr>
                <w:rFonts w:cs="Times"/>
                <w:sz w:val="20"/>
                <w:lang w:eastAsia="zh-CN"/>
              </w:rPr>
            </w:pPr>
            <w:r w:rsidRPr="00AE32DC">
              <w:rPr>
                <w:rFonts w:cs="Times"/>
                <w:sz w:val="20"/>
                <w:lang w:eastAsia="zh-CN"/>
              </w:rPr>
              <w:t>15kHz</w:t>
            </w:r>
          </w:p>
        </w:tc>
      </w:tr>
      <w:tr w:rsidR="0081777A" w14:paraId="35AB391D" w14:textId="77777777" w:rsidTr="001455EE">
        <w:trPr>
          <w:trHeight w:val="283"/>
          <w:jc w:val="center"/>
        </w:trPr>
        <w:tc>
          <w:tcPr>
            <w:tcW w:w="2551" w:type="dxa"/>
            <w:vAlign w:val="center"/>
          </w:tcPr>
          <w:p w14:paraId="7A475417" w14:textId="3FFC24EA" w:rsidR="0081777A" w:rsidRPr="00B3754C" w:rsidRDefault="0081777A" w:rsidP="00010337">
            <w:pPr>
              <w:spacing w:after="0"/>
              <w:jc w:val="center"/>
              <w:rPr>
                <w:rFonts w:cs="Times"/>
                <w:sz w:val="20"/>
                <w:lang w:eastAsia="zh-CN"/>
              </w:rPr>
            </w:pPr>
            <w:r w:rsidRPr="0081777A">
              <w:rPr>
                <w:rFonts w:cs="Times"/>
                <w:sz w:val="20"/>
                <w:lang w:eastAsia="zh-CN"/>
              </w:rPr>
              <w:t>Receiver bandwidth</w:t>
            </w:r>
          </w:p>
        </w:tc>
        <w:tc>
          <w:tcPr>
            <w:tcW w:w="3823" w:type="dxa"/>
            <w:vAlign w:val="center"/>
          </w:tcPr>
          <w:p w14:paraId="1D71E6AD" w14:textId="473F9B60" w:rsidR="0081777A" w:rsidRPr="00AE32DC" w:rsidRDefault="0081777A" w:rsidP="00010337">
            <w:pPr>
              <w:spacing w:after="0"/>
              <w:jc w:val="center"/>
              <w:rPr>
                <w:rFonts w:cs="Times"/>
                <w:sz w:val="20"/>
                <w:lang w:eastAsia="zh-CN"/>
              </w:rPr>
            </w:pPr>
            <w:r w:rsidRPr="00AE32DC">
              <w:rPr>
                <w:rFonts w:cs="Times"/>
                <w:sz w:val="20"/>
                <w:lang w:eastAsia="zh-CN"/>
              </w:rPr>
              <w:t>Same as transmission bandwidth</w:t>
            </w:r>
          </w:p>
        </w:tc>
      </w:tr>
      <w:tr w:rsidR="00B3754C" w14:paraId="66833F6E" w14:textId="77777777" w:rsidTr="001455EE">
        <w:trPr>
          <w:trHeight w:val="283"/>
          <w:jc w:val="center"/>
        </w:trPr>
        <w:tc>
          <w:tcPr>
            <w:tcW w:w="2551" w:type="dxa"/>
            <w:vAlign w:val="center"/>
          </w:tcPr>
          <w:p w14:paraId="2DED556A" w14:textId="4D68CB61" w:rsidR="00B3754C" w:rsidRPr="00E43579" w:rsidRDefault="00B3754C" w:rsidP="00010337">
            <w:pPr>
              <w:spacing w:after="0"/>
              <w:jc w:val="center"/>
              <w:rPr>
                <w:rFonts w:cs="Times"/>
                <w:sz w:val="20"/>
                <w:lang w:eastAsia="zh-CN"/>
              </w:rPr>
            </w:pPr>
            <w:r w:rsidRPr="00B3754C">
              <w:rPr>
                <w:rFonts w:cs="Times"/>
                <w:sz w:val="20"/>
                <w:lang w:eastAsia="zh-CN"/>
              </w:rPr>
              <w:t>Modulation</w:t>
            </w:r>
          </w:p>
        </w:tc>
        <w:tc>
          <w:tcPr>
            <w:tcW w:w="3823" w:type="dxa"/>
            <w:vAlign w:val="center"/>
          </w:tcPr>
          <w:p w14:paraId="04F28274" w14:textId="516F8252" w:rsidR="00B3754C" w:rsidRPr="00AE32DC" w:rsidRDefault="00B3754C" w:rsidP="00010337">
            <w:pPr>
              <w:spacing w:after="0"/>
              <w:jc w:val="center"/>
              <w:rPr>
                <w:rFonts w:cs="Times"/>
                <w:sz w:val="20"/>
                <w:lang w:eastAsia="zh-CN"/>
              </w:rPr>
            </w:pPr>
            <w:r w:rsidRPr="00AE32DC">
              <w:rPr>
                <w:rFonts w:cs="Times" w:hint="eastAsia"/>
                <w:sz w:val="20"/>
                <w:lang w:eastAsia="zh-CN"/>
              </w:rPr>
              <w:t>O</w:t>
            </w:r>
            <w:r w:rsidRPr="00AE32DC">
              <w:rPr>
                <w:rFonts w:cs="Times"/>
                <w:sz w:val="20"/>
                <w:lang w:eastAsia="zh-CN"/>
              </w:rPr>
              <w:t>OK</w:t>
            </w:r>
          </w:p>
        </w:tc>
      </w:tr>
      <w:tr w:rsidR="00B3754C" w14:paraId="58803E7C" w14:textId="77777777" w:rsidTr="001455EE">
        <w:trPr>
          <w:trHeight w:val="283"/>
          <w:jc w:val="center"/>
        </w:trPr>
        <w:tc>
          <w:tcPr>
            <w:tcW w:w="2551" w:type="dxa"/>
            <w:vAlign w:val="center"/>
          </w:tcPr>
          <w:p w14:paraId="2BC78DE4" w14:textId="037841B7" w:rsidR="00B3754C" w:rsidRPr="00E43579" w:rsidRDefault="00B3754C" w:rsidP="00010337">
            <w:pPr>
              <w:spacing w:after="0"/>
              <w:jc w:val="center"/>
              <w:rPr>
                <w:rFonts w:cs="Times"/>
                <w:sz w:val="20"/>
                <w:lang w:eastAsia="zh-CN"/>
              </w:rPr>
            </w:pPr>
            <w:r w:rsidRPr="00B3754C">
              <w:rPr>
                <w:rFonts w:cs="Times"/>
                <w:sz w:val="20"/>
                <w:lang w:eastAsia="zh-CN"/>
              </w:rPr>
              <w:t>Line code</w:t>
            </w:r>
          </w:p>
        </w:tc>
        <w:tc>
          <w:tcPr>
            <w:tcW w:w="3823" w:type="dxa"/>
            <w:vAlign w:val="center"/>
          </w:tcPr>
          <w:p w14:paraId="219B28FD" w14:textId="412A9397" w:rsidR="00B3754C" w:rsidRPr="00AE32DC" w:rsidRDefault="00B3754C" w:rsidP="00010337">
            <w:pPr>
              <w:spacing w:after="0"/>
              <w:jc w:val="center"/>
              <w:rPr>
                <w:rFonts w:cs="Times"/>
                <w:sz w:val="20"/>
                <w:lang w:eastAsia="zh-CN"/>
              </w:rPr>
            </w:pPr>
            <w:r w:rsidRPr="00AE32DC">
              <w:rPr>
                <w:rFonts w:cs="Times"/>
                <w:sz w:val="20"/>
                <w:lang w:eastAsia="zh-CN"/>
              </w:rPr>
              <w:t>Manchester</w:t>
            </w:r>
          </w:p>
        </w:tc>
      </w:tr>
      <w:tr w:rsidR="00B3754C" w14:paraId="318ED377" w14:textId="77777777" w:rsidTr="001455EE">
        <w:trPr>
          <w:trHeight w:val="283"/>
          <w:jc w:val="center"/>
        </w:trPr>
        <w:tc>
          <w:tcPr>
            <w:tcW w:w="2551" w:type="dxa"/>
            <w:vAlign w:val="center"/>
          </w:tcPr>
          <w:p w14:paraId="73594275" w14:textId="3376E525" w:rsidR="00B3754C" w:rsidRPr="00E43579" w:rsidRDefault="00B3754C" w:rsidP="00010337">
            <w:pPr>
              <w:spacing w:after="0"/>
              <w:jc w:val="center"/>
              <w:rPr>
                <w:rFonts w:cs="Times"/>
                <w:sz w:val="20"/>
                <w:lang w:eastAsia="zh-CN"/>
              </w:rPr>
            </w:pPr>
            <w:r w:rsidRPr="00B3754C">
              <w:rPr>
                <w:rFonts w:cs="Times"/>
                <w:sz w:val="20"/>
                <w:lang w:eastAsia="zh-CN"/>
              </w:rPr>
              <w:t>FEC</w:t>
            </w:r>
          </w:p>
        </w:tc>
        <w:tc>
          <w:tcPr>
            <w:tcW w:w="3823" w:type="dxa"/>
            <w:vAlign w:val="center"/>
          </w:tcPr>
          <w:p w14:paraId="42577E23" w14:textId="6A1A2127" w:rsidR="00B3754C" w:rsidRPr="00AE32DC" w:rsidRDefault="002305EA" w:rsidP="00010337">
            <w:pPr>
              <w:spacing w:after="0"/>
              <w:jc w:val="center"/>
              <w:rPr>
                <w:rFonts w:cs="Times"/>
                <w:sz w:val="20"/>
                <w:lang w:eastAsia="zh-CN"/>
              </w:rPr>
            </w:pPr>
            <w:r w:rsidRPr="00AE32DC">
              <w:rPr>
                <w:rFonts w:cs="Times"/>
                <w:sz w:val="20"/>
                <w:lang w:eastAsia="zh-CN"/>
              </w:rPr>
              <w:t xml:space="preserve">1/3 </w:t>
            </w:r>
            <w:r w:rsidR="00B3754C" w:rsidRPr="00AE32DC">
              <w:rPr>
                <w:rFonts w:cs="Times"/>
                <w:sz w:val="20"/>
                <w:lang w:eastAsia="zh-CN"/>
              </w:rPr>
              <w:t>CC</w:t>
            </w:r>
          </w:p>
        </w:tc>
      </w:tr>
      <w:tr w:rsidR="004E104D" w14:paraId="0A06F173" w14:textId="77777777" w:rsidTr="001455EE">
        <w:trPr>
          <w:trHeight w:val="283"/>
          <w:jc w:val="center"/>
        </w:trPr>
        <w:tc>
          <w:tcPr>
            <w:tcW w:w="2551" w:type="dxa"/>
            <w:vAlign w:val="center"/>
          </w:tcPr>
          <w:p w14:paraId="13BF259B" w14:textId="7508DA10" w:rsidR="004E104D" w:rsidRPr="00B3754C" w:rsidRDefault="004E104D" w:rsidP="00010337">
            <w:pPr>
              <w:spacing w:after="0"/>
              <w:jc w:val="center"/>
              <w:rPr>
                <w:rFonts w:cs="Times"/>
                <w:sz w:val="20"/>
                <w:lang w:eastAsia="zh-CN"/>
              </w:rPr>
            </w:pPr>
            <w:r>
              <w:rPr>
                <w:rFonts w:cs="Times" w:hint="eastAsia"/>
                <w:sz w:val="20"/>
                <w:lang w:eastAsia="zh-CN"/>
              </w:rPr>
              <w:t>R</w:t>
            </w:r>
            <w:r>
              <w:rPr>
                <w:rFonts w:cs="Times"/>
                <w:sz w:val="20"/>
                <w:lang w:eastAsia="zh-CN"/>
              </w:rPr>
              <w:t>epetition</w:t>
            </w:r>
          </w:p>
        </w:tc>
        <w:tc>
          <w:tcPr>
            <w:tcW w:w="3823" w:type="dxa"/>
            <w:vAlign w:val="center"/>
          </w:tcPr>
          <w:p w14:paraId="2712745E" w14:textId="40DA4490" w:rsidR="004E104D" w:rsidRPr="00AE32DC" w:rsidRDefault="004E104D" w:rsidP="00010337">
            <w:pPr>
              <w:spacing w:after="0"/>
              <w:jc w:val="center"/>
              <w:rPr>
                <w:rFonts w:cs="Times"/>
                <w:sz w:val="20"/>
                <w:lang w:eastAsia="zh-CN"/>
              </w:rPr>
            </w:pPr>
            <w:r>
              <w:rPr>
                <w:rFonts w:cs="Times"/>
                <w:sz w:val="20"/>
                <w:lang w:eastAsia="zh-CN"/>
              </w:rPr>
              <w:t xml:space="preserve">No </w:t>
            </w:r>
            <w:r>
              <w:rPr>
                <w:rFonts w:cs="Times" w:hint="eastAsia"/>
                <w:sz w:val="20"/>
                <w:lang w:eastAsia="zh-CN"/>
              </w:rPr>
              <w:t>R</w:t>
            </w:r>
            <w:r>
              <w:rPr>
                <w:rFonts w:cs="Times"/>
                <w:sz w:val="20"/>
                <w:lang w:eastAsia="zh-CN"/>
              </w:rPr>
              <w:t>epetition</w:t>
            </w:r>
          </w:p>
        </w:tc>
      </w:tr>
      <w:tr w:rsidR="00B3754C" w14:paraId="0C444215" w14:textId="77777777" w:rsidTr="001455EE">
        <w:trPr>
          <w:trHeight w:val="283"/>
          <w:jc w:val="center"/>
        </w:trPr>
        <w:tc>
          <w:tcPr>
            <w:tcW w:w="2551" w:type="dxa"/>
            <w:vAlign w:val="center"/>
          </w:tcPr>
          <w:p w14:paraId="2358C8BB" w14:textId="2E5D26E7" w:rsidR="00B3754C" w:rsidRPr="00E43579" w:rsidRDefault="00B3754C" w:rsidP="00010337">
            <w:pPr>
              <w:spacing w:after="0"/>
              <w:jc w:val="center"/>
              <w:rPr>
                <w:rFonts w:cs="Times"/>
                <w:sz w:val="20"/>
                <w:lang w:eastAsia="zh-CN"/>
              </w:rPr>
            </w:pPr>
            <w:r w:rsidRPr="00B3754C">
              <w:rPr>
                <w:rFonts w:cs="Times"/>
                <w:sz w:val="20"/>
                <w:lang w:eastAsia="zh-CN"/>
              </w:rPr>
              <w:t>Detection/decoding method</w:t>
            </w:r>
          </w:p>
        </w:tc>
        <w:tc>
          <w:tcPr>
            <w:tcW w:w="3823" w:type="dxa"/>
            <w:vAlign w:val="center"/>
          </w:tcPr>
          <w:p w14:paraId="20197904" w14:textId="4DC6E9DC" w:rsidR="00B3754C" w:rsidRPr="00AE32DC" w:rsidRDefault="00B3754C" w:rsidP="00010337">
            <w:pPr>
              <w:spacing w:after="0"/>
              <w:jc w:val="center"/>
              <w:rPr>
                <w:rFonts w:cs="Times"/>
                <w:sz w:val="20"/>
                <w:lang w:eastAsia="zh-CN"/>
              </w:rPr>
            </w:pPr>
            <w:r w:rsidRPr="00AE32DC">
              <w:rPr>
                <w:rFonts w:cs="Times"/>
                <w:sz w:val="20"/>
                <w:lang w:eastAsia="zh-CN"/>
              </w:rPr>
              <w:t>Coherent detection</w:t>
            </w:r>
          </w:p>
        </w:tc>
      </w:tr>
    </w:tbl>
    <w:p w14:paraId="4E1E14BF" w14:textId="39F9ED64" w:rsidR="00960EEE" w:rsidRDefault="005655DE" w:rsidP="00FF0DA2">
      <w:pPr>
        <w:spacing w:before="120"/>
        <w:rPr>
          <w:rFonts w:hint="eastAsia"/>
          <w:lang w:eastAsia="zh-CN"/>
        </w:rPr>
      </w:pPr>
      <w:r>
        <w:rPr>
          <w:rFonts w:hint="eastAsia"/>
          <w:lang w:eastAsia="zh-CN"/>
        </w:rPr>
        <w:t>T</w:t>
      </w:r>
      <w:r>
        <w:rPr>
          <w:lang w:eastAsia="zh-CN"/>
        </w:rPr>
        <w:t xml:space="preserve">he </w:t>
      </w:r>
      <w:r w:rsidR="00B50F7A">
        <w:rPr>
          <w:lang w:eastAsia="zh-CN"/>
        </w:rPr>
        <w:t xml:space="preserve">link performance </w:t>
      </w:r>
      <w:r w:rsidR="00D132E3">
        <w:rPr>
          <w:lang w:eastAsia="zh-CN"/>
        </w:rPr>
        <w:t>o</w:t>
      </w:r>
      <w:bookmarkStart w:id="5" w:name="_GoBack"/>
      <w:bookmarkEnd w:id="5"/>
      <w:r w:rsidR="00D132E3">
        <w:rPr>
          <w:lang w:eastAsia="zh-CN"/>
        </w:rPr>
        <w:t xml:space="preserve">f OOK-4 with </w:t>
      </w:r>
      <w:r w:rsidR="00D132E3" w:rsidRPr="00D132E3">
        <w:rPr>
          <w:i/>
          <w:lang w:eastAsia="zh-CN"/>
        </w:rPr>
        <w:t>M</w:t>
      </w:r>
      <w:r w:rsidR="00D132E3">
        <w:rPr>
          <w:lang w:eastAsia="zh-CN"/>
        </w:rPr>
        <w:t xml:space="preserve"> = 1 and 2 </w:t>
      </w:r>
      <w:r w:rsidR="00D06AA4">
        <w:rPr>
          <w:lang w:eastAsia="zh-CN"/>
        </w:rPr>
        <w:t>in</w:t>
      </w:r>
      <w:r w:rsidR="00D132E3">
        <w:rPr>
          <w:lang w:eastAsia="zh-CN"/>
        </w:rPr>
        <w:t xml:space="preserve"> TDL-C 300ns </w:t>
      </w:r>
      <w:r w:rsidR="00D06AA4">
        <w:rPr>
          <w:lang w:eastAsia="zh-CN"/>
        </w:rPr>
        <w:t xml:space="preserve">channel </w:t>
      </w:r>
      <w:r w:rsidR="00D132E3">
        <w:rPr>
          <w:rFonts w:hint="eastAsia"/>
          <w:lang w:eastAsia="zh-CN"/>
        </w:rPr>
        <w:t>f</w:t>
      </w:r>
      <w:r w:rsidR="00D132E3">
        <w:rPr>
          <w:lang w:eastAsia="zh-CN"/>
        </w:rPr>
        <w:t xml:space="preserve">or Device 2b and Device C are shown in </w:t>
      </w:r>
      <w:r w:rsidR="00D132E3">
        <w:rPr>
          <w:rFonts w:hint="eastAsia"/>
          <w:lang w:eastAsia="zh-CN"/>
        </w:rPr>
        <w:t>F</w:t>
      </w:r>
      <w:r w:rsidR="00D132E3">
        <w:rPr>
          <w:lang w:eastAsia="zh-CN"/>
        </w:rPr>
        <w:t>ig. 1(a) and Fig. 1(b), respectively.</w:t>
      </w:r>
      <w:r w:rsidR="00EF6510">
        <w:rPr>
          <w:lang w:eastAsia="zh-CN"/>
        </w:rPr>
        <w:t xml:space="preserve"> Different </w:t>
      </w:r>
      <w:r w:rsidR="00BC3DC4">
        <w:rPr>
          <w:lang w:eastAsia="zh-CN"/>
        </w:rPr>
        <w:t>device types are distinguished by their assumptions for SFO and CFO.</w:t>
      </w:r>
    </w:p>
    <w:p w14:paraId="23D8A196" w14:textId="1B79B3A0" w:rsidR="006719E4" w:rsidRDefault="00E144A0" w:rsidP="000007AF">
      <w:pPr>
        <w:spacing w:before="120" w:after="0"/>
        <w:jc w:val="center"/>
        <w:rPr>
          <w:lang w:eastAsia="zh-CN"/>
        </w:rPr>
      </w:pPr>
      <w:r>
        <w:rPr>
          <w:noProof/>
          <w:lang w:eastAsia="zh-CN"/>
        </w:rPr>
        <w:lastRenderedPageBreak/>
        <w:drawing>
          <wp:inline distT="0" distB="0" distL="0" distR="0" wp14:anchorId="25874A06" wp14:editId="1DC5142C">
            <wp:extent cx="2984348" cy="240120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vice 2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84348" cy="2401200"/>
                    </a:xfrm>
                    <a:prstGeom prst="rect">
                      <a:avLst/>
                    </a:prstGeom>
                  </pic:spPr>
                </pic:pic>
              </a:graphicData>
            </a:graphic>
          </wp:inline>
        </w:drawing>
      </w:r>
      <w:r>
        <w:rPr>
          <w:noProof/>
          <w:lang w:eastAsia="zh-CN"/>
        </w:rPr>
        <w:drawing>
          <wp:inline distT="0" distB="0" distL="0" distR="0" wp14:anchorId="26ECCA08" wp14:editId="3EBA88E3">
            <wp:extent cx="2984348" cy="240120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vice C.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84348" cy="2401200"/>
                    </a:xfrm>
                    <a:prstGeom prst="rect">
                      <a:avLst/>
                    </a:prstGeom>
                  </pic:spPr>
                </pic:pic>
              </a:graphicData>
            </a:graphic>
          </wp:inline>
        </w:drawing>
      </w:r>
    </w:p>
    <w:p w14:paraId="2B969E87" w14:textId="094A15E4" w:rsidR="00E144A0" w:rsidRPr="000007AF" w:rsidRDefault="000007AF" w:rsidP="00D132E3">
      <w:pPr>
        <w:tabs>
          <w:tab w:val="left" w:pos="2410"/>
          <w:tab w:val="left" w:pos="7088"/>
        </w:tabs>
        <w:rPr>
          <w:sz w:val="20"/>
          <w:szCs w:val="20"/>
          <w:lang w:eastAsia="zh-CN"/>
        </w:rPr>
      </w:pPr>
      <w:r>
        <w:rPr>
          <w:lang w:eastAsia="zh-CN"/>
        </w:rPr>
        <w:tab/>
      </w:r>
      <w:r w:rsidRPr="000007AF">
        <w:rPr>
          <w:sz w:val="20"/>
          <w:szCs w:val="20"/>
          <w:lang w:eastAsia="zh-CN"/>
        </w:rPr>
        <w:t>(a)</w:t>
      </w:r>
      <w:r w:rsidRPr="000007AF">
        <w:rPr>
          <w:sz w:val="20"/>
          <w:szCs w:val="20"/>
          <w:lang w:eastAsia="zh-CN"/>
        </w:rPr>
        <w:tab/>
        <w:t>(b)</w:t>
      </w:r>
    </w:p>
    <w:p w14:paraId="45259745" w14:textId="0C6DED55" w:rsidR="00E144A0" w:rsidRPr="00D132E3" w:rsidRDefault="00D132E3" w:rsidP="00D132E3">
      <w:pPr>
        <w:spacing w:before="120"/>
        <w:jc w:val="center"/>
        <w:rPr>
          <w:sz w:val="20"/>
          <w:szCs w:val="20"/>
          <w:lang w:eastAsia="zh-CN"/>
        </w:rPr>
      </w:pPr>
      <w:r w:rsidRPr="00D132E3">
        <w:rPr>
          <w:rFonts w:hint="eastAsia"/>
          <w:sz w:val="20"/>
          <w:szCs w:val="20"/>
          <w:lang w:eastAsia="zh-CN"/>
        </w:rPr>
        <w:t>F</w:t>
      </w:r>
      <w:r w:rsidRPr="00D132E3">
        <w:rPr>
          <w:sz w:val="20"/>
          <w:szCs w:val="20"/>
          <w:lang w:eastAsia="zh-CN"/>
        </w:rPr>
        <w:t>ig. 1</w:t>
      </w:r>
      <w:r>
        <w:rPr>
          <w:sz w:val="20"/>
          <w:szCs w:val="20"/>
          <w:lang w:eastAsia="zh-CN"/>
        </w:rPr>
        <w:t xml:space="preserve"> Link performance </w:t>
      </w:r>
      <w:r w:rsidRPr="00D132E3">
        <w:rPr>
          <w:sz w:val="20"/>
          <w:szCs w:val="20"/>
          <w:lang w:eastAsia="zh-CN"/>
        </w:rPr>
        <w:t xml:space="preserve">for </w:t>
      </w:r>
      <w:r>
        <w:rPr>
          <w:sz w:val="20"/>
          <w:szCs w:val="20"/>
          <w:lang w:eastAsia="zh-CN"/>
        </w:rPr>
        <w:t xml:space="preserve">(a) </w:t>
      </w:r>
      <w:r w:rsidRPr="00D132E3">
        <w:rPr>
          <w:sz w:val="20"/>
          <w:szCs w:val="20"/>
          <w:lang w:eastAsia="zh-CN"/>
        </w:rPr>
        <w:t xml:space="preserve">Device 2b and </w:t>
      </w:r>
      <w:r>
        <w:rPr>
          <w:sz w:val="20"/>
          <w:szCs w:val="20"/>
          <w:lang w:eastAsia="zh-CN"/>
        </w:rPr>
        <w:t xml:space="preserve">(b) </w:t>
      </w:r>
      <w:r w:rsidRPr="00D132E3">
        <w:rPr>
          <w:sz w:val="20"/>
          <w:szCs w:val="20"/>
          <w:lang w:eastAsia="zh-CN"/>
        </w:rPr>
        <w:t>Device C</w:t>
      </w:r>
    </w:p>
    <w:p w14:paraId="2A832D71" w14:textId="23FF513D" w:rsidR="00904656" w:rsidRPr="004241CE" w:rsidRDefault="00904656" w:rsidP="00B348CB">
      <w:pPr>
        <w:spacing w:before="120"/>
        <w:rPr>
          <w:b/>
          <w:lang w:eastAsia="zh-CN"/>
        </w:rPr>
      </w:pPr>
      <w:r w:rsidRPr="004241CE">
        <w:rPr>
          <w:b/>
          <w:bCs/>
          <w:i/>
          <w:kern w:val="2"/>
          <w:lang w:eastAsia="zh-CN"/>
        </w:rPr>
        <w:t xml:space="preserve">Observation </w:t>
      </w:r>
      <w:r w:rsidR="00FF1575">
        <w:rPr>
          <w:b/>
          <w:bCs/>
          <w:i/>
          <w:kern w:val="2"/>
          <w:lang w:eastAsia="zh-CN"/>
        </w:rPr>
        <w:t>1</w:t>
      </w:r>
      <w:r w:rsidRPr="004241CE">
        <w:rPr>
          <w:b/>
          <w:bCs/>
          <w:i/>
          <w:kern w:val="2"/>
          <w:lang w:eastAsia="zh-CN"/>
        </w:rPr>
        <w:t>:</w:t>
      </w:r>
      <w:r>
        <w:rPr>
          <w:b/>
          <w:bCs/>
          <w:i/>
          <w:kern w:val="2"/>
          <w:lang w:eastAsia="zh-CN"/>
        </w:rPr>
        <w:t xml:space="preserve"> </w:t>
      </w:r>
      <w:r w:rsidR="000C0644">
        <w:rPr>
          <w:b/>
          <w:bCs/>
          <w:i/>
          <w:kern w:val="2"/>
          <w:lang w:eastAsia="zh-CN"/>
        </w:rPr>
        <w:t xml:space="preserve">For R2D link </w:t>
      </w:r>
      <w:r w:rsidR="00D06AA4" w:rsidRPr="00D06AA4">
        <w:rPr>
          <w:b/>
          <w:bCs/>
          <w:i/>
          <w:kern w:val="2"/>
          <w:lang w:eastAsia="zh-CN"/>
        </w:rPr>
        <w:t>in TDL-C 300ns channel</w:t>
      </w:r>
      <w:r w:rsidR="00E00BB5">
        <w:rPr>
          <w:b/>
          <w:bCs/>
          <w:i/>
          <w:kern w:val="2"/>
          <w:lang w:eastAsia="zh-CN"/>
        </w:rPr>
        <w:t xml:space="preserve">, </w:t>
      </w:r>
      <w:r w:rsidR="0082529C">
        <w:rPr>
          <w:b/>
          <w:bCs/>
          <w:i/>
          <w:kern w:val="2"/>
          <w:lang w:eastAsia="zh-CN"/>
        </w:rPr>
        <w:t xml:space="preserve">M = 1 </w:t>
      </w:r>
      <w:r w:rsidR="00465DC4" w:rsidRPr="00465DC4">
        <w:rPr>
          <w:b/>
          <w:bCs/>
          <w:i/>
          <w:kern w:val="2"/>
          <w:lang w:eastAsia="zh-CN"/>
        </w:rPr>
        <w:t>exhibits</w:t>
      </w:r>
      <w:r w:rsidR="00465DC4">
        <w:rPr>
          <w:b/>
          <w:bCs/>
          <w:i/>
          <w:kern w:val="2"/>
          <w:lang w:eastAsia="zh-CN"/>
        </w:rPr>
        <w:t xml:space="preserve"> a gain of 2~3dB </w:t>
      </w:r>
      <w:r w:rsidR="00465DC4">
        <w:rPr>
          <w:rFonts w:hint="eastAsia"/>
          <w:b/>
          <w:bCs/>
          <w:i/>
          <w:kern w:val="2"/>
          <w:lang w:eastAsia="zh-CN"/>
        </w:rPr>
        <w:t>over</w:t>
      </w:r>
      <w:r w:rsidR="00465DC4">
        <w:rPr>
          <w:b/>
          <w:bCs/>
          <w:i/>
          <w:kern w:val="2"/>
          <w:lang w:eastAsia="zh-CN"/>
        </w:rPr>
        <w:t xml:space="preserve"> M = 2 at 1% BLER.</w:t>
      </w:r>
    </w:p>
    <w:p w14:paraId="4D42B3E8" w14:textId="651626C9" w:rsidR="00837D71" w:rsidRPr="004241CE" w:rsidRDefault="00837D71" w:rsidP="00B348CB">
      <w:pPr>
        <w:spacing w:before="120"/>
        <w:rPr>
          <w:b/>
          <w:lang w:eastAsia="zh-CN"/>
        </w:rPr>
      </w:pPr>
      <w:r w:rsidRPr="004241CE">
        <w:rPr>
          <w:b/>
          <w:bCs/>
          <w:i/>
          <w:kern w:val="2"/>
          <w:lang w:eastAsia="zh-CN"/>
        </w:rPr>
        <w:t xml:space="preserve">Observation </w:t>
      </w:r>
      <w:r w:rsidR="00FF1575">
        <w:rPr>
          <w:b/>
          <w:bCs/>
          <w:i/>
          <w:kern w:val="2"/>
          <w:lang w:eastAsia="zh-CN"/>
        </w:rPr>
        <w:t>2</w:t>
      </w:r>
      <w:r w:rsidRPr="004241CE">
        <w:rPr>
          <w:b/>
          <w:bCs/>
          <w:i/>
          <w:kern w:val="2"/>
          <w:lang w:eastAsia="zh-CN"/>
        </w:rPr>
        <w:t>:</w:t>
      </w:r>
      <w:r>
        <w:rPr>
          <w:b/>
          <w:bCs/>
          <w:i/>
          <w:kern w:val="2"/>
          <w:lang w:eastAsia="zh-CN"/>
        </w:rPr>
        <w:t xml:space="preserve"> </w:t>
      </w:r>
      <w:r w:rsidR="00465DC4">
        <w:rPr>
          <w:b/>
          <w:bCs/>
          <w:i/>
          <w:kern w:val="2"/>
          <w:lang w:eastAsia="zh-CN"/>
        </w:rPr>
        <w:t xml:space="preserve">For R2D link </w:t>
      </w:r>
      <w:r w:rsidR="00465DC4" w:rsidRPr="00D06AA4">
        <w:rPr>
          <w:b/>
          <w:bCs/>
          <w:i/>
          <w:kern w:val="2"/>
          <w:lang w:eastAsia="zh-CN"/>
        </w:rPr>
        <w:t>in TDL-C 300ns channel</w:t>
      </w:r>
      <w:r w:rsidR="00465DC4">
        <w:rPr>
          <w:b/>
          <w:bCs/>
          <w:i/>
          <w:kern w:val="2"/>
          <w:lang w:eastAsia="zh-CN"/>
        </w:rPr>
        <w:t xml:space="preserve">, </w:t>
      </w:r>
      <w:r w:rsidR="00465DC4" w:rsidRPr="00465DC4">
        <w:rPr>
          <w:b/>
          <w:bCs/>
          <w:i/>
          <w:kern w:val="2"/>
          <w:lang w:eastAsia="zh-CN"/>
        </w:rPr>
        <w:t>Device C</w:t>
      </w:r>
      <w:r w:rsidR="00465DC4">
        <w:rPr>
          <w:b/>
          <w:bCs/>
          <w:i/>
          <w:kern w:val="2"/>
          <w:lang w:eastAsia="zh-CN"/>
        </w:rPr>
        <w:t xml:space="preserve"> </w:t>
      </w:r>
      <w:r w:rsidR="00465DC4" w:rsidRPr="00465DC4">
        <w:rPr>
          <w:b/>
          <w:bCs/>
          <w:i/>
          <w:kern w:val="2"/>
          <w:lang w:eastAsia="zh-CN"/>
        </w:rPr>
        <w:t>exhibits</w:t>
      </w:r>
      <w:r w:rsidR="00465DC4">
        <w:rPr>
          <w:b/>
          <w:bCs/>
          <w:i/>
          <w:kern w:val="2"/>
          <w:lang w:eastAsia="zh-CN"/>
        </w:rPr>
        <w:t xml:space="preserve"> a gain of </w:t>
      </w:r>
      <w:r w:rsidR="00465DC4">
        <w:rPr>
          <w:b/>
          <w:bCs/>
          <w:i/>
          <w:kern w:val="2"/>
          <w:lang w:eastAsia="zh-CN"/>
        </w:rPr>
        <w:t>4</w:t>
      </w:r>
      <w:r w:rsidR="00465DC4">
        <w:rPr>
          <w:b/>
          <w:bCs/>
          <w:i/>
          <w:kern w:val="2"/>
          <w:lang w:eastAsia="zh-CN"/>
        </w:rPr>
        <w:t>~</w:t>
      </w:r>
      <w:r w:rsidR="00465DC4">
        <w:rPr>
          <w:b/>
          <w:bCs/>
          <w:i/>
          <w:kern w:val="2"/>
          <w:lang w:eastAsia="zh-CN"/>
        </w:rPr>
        <w:t>5</w:t>
      </w:r>
      <w:r w:rsidR="00465DC4">
        <w:rPr>
          <w:b/>
          <w:bCs/>
          <w:i/>
          <w:kern w:val="2"/>
          <w:lang w:eastAsia="zh-CN"/>
        </w:rPr>
        <w:t xml:space="preserve">dB </w:t>
      </w:r>
      <w:r w:rsidR="00465DC4">
        <w:rPr>
          <w:rFonts w:hint="eastAsia"/>
          <w:b/>
          <w:bCs/>
          <w:i/>
          <w:kern w:val="2"/>
          <w:lang w:eastAsia="zh-CN"/>
        </w:rPr>
        <w:t>over</w:t>
      </w:r>
      <w:r w:rsidR="00465DC4">
        <w:rPr>
          <w:b/>
          <w:bCs/>
          <w:i/>
          <w:kern w:val="2"/>
          <w:lang w:eastAsia="zh-CN"/>
        </w:rPr>
        <w:t xml:space="preserve"> </w:t>
      </w:r>
      <w:r w:rsidR="00465DC4" w:rsidRPr="00465DC4">
        <w:rPr>
          <w:b/>
          <w:bCs/>
          <w:i/>
          <w:kern w:val="2"/>
          <w:lang w:eastAsia="zh-CN"/>
        </w:rPr>
        <w:t>Device 2b</w:t>
      </w:r>
      <w:r w:rsidR="00465DC4">
        <w:rPr>
          <w:b/>
          <w:bCs/>
          <w:i/>
          <w:kern w:val="2"/>
          <w:lang w:eastAsia="zh-CN"/>
        </w:rPr>
        <w:t xml:space="preserve"> </w:t>
      </w:r>
      <w:r w:rsidR="00465DC4">
        <w:rPr>
          <w:b/>
          <w:bCs/>
          <w:i/>
          <w:kern w:val="2"/>
          <w:lang w:eastAsia="zh-CN"/>
        </w:rPr>
        <w:t>at 1% BLER.</w:t>
      </w:r>
    </w:p>
    <w:p w14:paraId="42C90732" w14:textId="40795EF3" w:rsidR="004D0342" w:rsidRDefault="004D0342" w:rsidP="00FF0DA2">
      <w:pPr>
        <w:spacing w:before="120"/>
        <w:rPr>
          <w:lang w:eastAsia="zh-CN"/>
        </w:rPr>
      </w:pPr>
    </w:p>
    <w:p w14:paraId="48BC7090" w14:textId="7CBF5102" w:rsidR="001B3340" w:rsidRPr="00956CCA" w:rsidRDefault="00D54B7F" w:rsidP="001B3340">
      <w:pPr>
        <w:keepNext/>
        <w:numPr>
          <w:ilvl w:val="0"/>
          <w:numId w:val="1"/>
        </w:numPr>
        <w:tabs>
          <w:tab w:val="clear" w:pos="432"/>
          <w:tab w:val="left" w:pos="420"/>
        </w:tabs>
        <w:spacing w:before="120"/>
        <w:outlineLvl w:val="0"/>
        <w:rPr>
          <w:b/>
          <w:bCs/>
          <w:sz w:val="28"/>
          <w:szCs w:val="28"/>
        </w:rPr>
      </w:pPr>
      <w:r>
        <w:rPr>
          <w:b/>
          <w:bCs/>
          <w:sz w:val="28"/>
          <w:szCs w:val="28"/>
        </w:rPr>
        <w:t>C</w:t>
      </w:r>
      <w:r w:rsidRPr="00D54B7F">
        <w:rPr>
          <w:b/>
          <w:bCs/>
          <w:sz w:val="28"/>
          <w:szCs w:val="28"/>
        </w:rPr>
        <w:t>overage analysis</w:t>
      </w:r>
    </w:p>
    <w:p w14:paraId="7B5A16C0" w14:textId="351E4474" w:rsidR="00BA286D" w:rsidRDefault="00D4003F" w:rsidP="00BA286D">
      <w:pPr>
        <w:spacing w:before="120"/>
        <w:rPr>
          <w:rFonts w:cs="Times"/>
          <w:lang w:eastAsia="zh-CN"/>
        </w:rPr>
      </w:pPr>
      <w:r>
        <w:rPr>
          <w:rFonts w:cs="Times"/>
          <w:lang w:eastAsia="zh-CN"/>
        </w:rPr>
        <w:t xml:space="preserve">Following </w:t>
      </w:r>
      <w:r w:rsidRPr="005E3B12">
        <w:rPr>
          <w:rFonts w:cs="Times"/>
          <w:lang w:eastAsia="zh-CN"/>
        </w:rPr>
        <w:t xml:space="preserve">the </w:t>
      </w:r>
      <w:r>
        <w:rPr>
          <w:rFonts w:cs="Times"/>
          <w:lang w:eastAsia="zh-CN"/>
        </w:rPr>
        <w:t>evaluation</w:t>
      </w:r>
      <w:r w:rsidRPr="005E3B12">
        <w:rPr>
          <w:rFonts w:cs="Times"/>
          <w:lang w:eastAsia="zh-CN"/>
        </w:rPr>
        <w:t xml:space="preserve"> agreement</w:t>
      </w:r>
      <w:r>
        <w:rPr>
          <w:rFonts w:cs="Times"/>
          <w:lang w:eastAsia="zh-CN"/>
        </w:rPr>
        <w:t>s</w:t>
      </w:r>
      <w:r w:rsidRPr="005E3B12">
        <w:rPr>
          <w:rFonts w:cs="Times"/>
          <w:lang w:eastAsia="zh-CN"/>
        </w:rPr>
        <w:t xml:space="preserve"> </w:t>
      </w:r>
      <w:r>
        <w:rPr>
          <w:rFonts w:cs="Times"/>
          <w:lang w:eastAsia="zh-CN"/>
        </w:rPr>
        <w:t>i</w:t>
      </w:r>
      <w:r w:rsidRPr="005E3B12">
        <w:rPr>
          <w:rFonts w:cs="Times"/>
          <w:lang w:eastAsia="zh-CN"/>
        </w:rPr>
        <w:t>n RAN1#122 meeting [</w:t>
      </w:r>
      <w:r>
        <w:rPr>
          <w:rFonts w:cs="Times"/>
          <w:lang w:eastAsia="zh-CN"/>
        </w:rPr>
        <w:t>2</w:t>
      </w:r>
      <w:r w:rsidRPr="005E3B12">
        <w:rPr>
          <w:rFonts w:cs="Times"/>
          <w:lang w:eastAsia="zh-CN"/>
        </w:rPr>
        <w:t>]</w:t>
      </w:r>
      <w:r>
        <w:rPr>
          <w:rFonts w:cs="Times"/>
          <w:lang w:eastAsia="zh-CN"/>
        </w:rPr>
        <w:t xml:space="preserve">, the </w:t>
      </w:r>
      <w:r w:rsidR="00BA286D">
        <w:rPr>
          <w:rFonts w:cs="Times"/>
          <w:lang w:eastAsia="zh-CN"/>
        </w:rPr>
        <w:t>l</w:t>
      </w:r>
      <w:r w:rsidR="00BA286D" w:rsidRPr="00BA286D">
        <w:rPr>
          <w:rFonts w:cs="Times"/>
          <w:lang w:eastAsia="zh-CN"/>
        </w:rPr>
        <w:t>ink budget</w:t>
      </w:r>
      <w:r w:rsidR="00BA286D">
        <w:rPr>
          <w:rFonts w:cs="Times"/>
          <w:lang w:eastAsia="zh-CN"/>
        </w:rPr>
        <w:t xml:space="preserve"> we report for R2D/D2R are shown in Table </w:t>
      </w:r>
      <w:r w:rsidR="00BA286D">
        <w:rPr>
          <w:rFonts w:cs="Times"/>
          <w:lang w:eastAsia="zh-CN"/>
        </w:rPr>
        <w:t>2</w:t>
      </w:r>
      <w:r w:rsidR="00BA286D">
        <w:rPr>
          <w:rFonts w:cs="Times"/>
          <w:lang w:eastAsia="zh-CN"/>
        </w:rPr>
        <w:t>.</w:t>
      </w:r>
    </w:p>
    <w:p w14:paraId="4A27B112" w14:textId="1F29AF2E" w:rsidR="00BA286D" w:rsidRPr="00A84BCD" w:rsidRDefault="00BA286D" w:rsidP="00BA286D">
      <w:pPr>
        <w:spacing w:before="120"/>
        <w:jc w:val="center"/>
        <w:rPr>
          <w:rFonts w:cs="Times"/>
          <w:sz w:val="20"/>
          <w:szCs w:val="20"/>
          <w:lang w:eastAsia="zh-CN"/>
        </w:rPr>
      </w:pPr>
      <w:r w:rsidRPr="00A84BCD">
        <w:rPr>
          <w:rFonts w:cs="Times" w:hint="eastAsia"/>
          <w:sz w:val="20"/>
          <w:szCs w:val="20"/>
          <w:lang w:eastAsia="zh-CN"/>
        </w:rPr>
        <w:t>T</w:t>
      </w:r>
      <w:r w:rsidRPr="00A84BCD">
        <w:rPr>
          <w:rFonts w:cs="Times"/>
          <w:sz w:val="20"/>
          <w:szCs w:val="20"/>
          <w:lang w:eastAsia="zh-CN"/>
        </w:rPr>
        <w:t xml:space="preserve">able </w:t>
      </w:r>
      <w:r>
        <w:rPr>
          <w:rFonts w:cs="Times"/>
          <w:sz w:val="20"/>
          <w:szCs w:val="20"/>
          <w:lang w:eastAsia="zh-CN"/>
        </w:rPr>
        <w:t>2</w:t>
      </w:r>
      <w:r w:rsidRPr="00A84BCD">
        <w:rPr>
          <w:rFonts w:cs="Times"/>
          <w:sz w:val="20"/>
          <w:szCs w:val="20"/>
          <w:lang w:eastAsia="zh-CN"/>
        </w:rPr>
        <w:t xml:space="preserve"> </w:t>
      </w:r>
      <w:r>
        <w:rPr>
          <w:rFonts w:cs="Times"/>
          <w:sz w:val="20"/>
          <w:szCs w:val="20"/>
          <w:lang w:eastAsia="zh-CN"/>
        </w:rPr>
        <w:t>L</w:t>
      </w:r>
      <w:r w:rsidRPr="00BA286D">
        <w:rPr>
          <w:rFonts w:cs="Times"/>
          <w:sz w:val="20"/>
          <w:szCs w:val="20"/>
          <w:lang w:eastAsia="zh-CN"/>
        </w:rPr>
        <w:t xml:space="preserve">ink budget </w:t>
      </w:r>
      <w:r>
        <w:rPr>
          <w:rFonts w:cs="Times"/>
          <w:sz w:val="20"/>
          <w:szCs w:val="20"/>
          <w:lang w:eastAsia="zh-CN"/>
        </w:rPr>
        <w:t>for R2D/D2R</w:t>
      </w:r>
    </w:p>
    <w:tbl>
      <w:tblPr>
        <w:tblStyle w:val="a9"/>
        <w:tblW w:w="0" w:type="auto"/>
        <w:jc w:val="center"/>
        <w:tblInd w:w="0" w:type="dxa"/>
        <w:tblLook w:val="04A0" w:firstRow="1" w:lastRow="0" w:firstColumn="1" w:lastColumn="0" w:noHBand="0" w:noVBand="1"/>
      </w:tblPr>
      <w:tblGrid>
        <w:gridCol w:w="2268"/>
        <w:gridCol w:w="3402"/>
        <w:gridCol w:w="3539"/>
      </w:tblGrid>
      <w:tr w:rsidR="00AD6807" w14:paraId="54772EE0" w14:textId="079712DE" w:rsidTr="00B0642F">
        <w:trPr>
          <w:trHeight w:val="283"/>
          <w:jc w:val="center"/>
        </w:trPr>
        <w:tc>
          <w:tcPr>
            <w:tcW w:w="2268" w:type="dxa"/>
            <w:shd w:val="clear" w:color="auto" w:fill="DBDBDB" w:themeFill="accent3" w:themeFillTint="66"/>
            <w:vAlign w:val="center"/>
          </w:tcPr>
          <w:p w14:paraId="6D8FDB85" w14:textId="0D868EDD" w:rsidR="00AD6807" w:rsidRPr="00270FE5" w:rsidRDefault="00F6598E" w:rsidP="00270FE5">
            <w:pPr>
              <w:spacing w:after="0"/>
              <w:jc w:val="center"/>
              <w:rPr>
                <w:b/>
                <w:sz w:val="20"/>
                <w:lang w:eastAsia="zh-CN"/>
              </w:rPr>
            </w:pPr>
            <w:r>
              <w:rPr>
                <w:rFonts w:hint="eastAsia"/>
                <w:b/>
                <w:sz w:val="20"/>
                <w:lang w:eastAsia="zh-CN"/>
              </w:rPr>
              <w:t>I</w:t>
            </w:r>
            <w:r>
              <w:rPr>
                <w:b/>
                <w:sz w:val="20"/>
                <w:lang w:eastAsia="zh-CN"/>
              </w:rPr>
              <w:t>tem</w:t>
            </w:r>
          </w:p>
        </w:tc>
        <w:tc>
          <w:tcPr>
            <w:tcW w:w="3402" w:type="dxa"/>
            <w:shd w:val="clear" w:color="auto" w:fill="DBDBDB" w:themeFill="accent3" w:themeFillTint="66"/>
            <w:vAlign w:val="center"/>
          </w:tcPr>
          <w:p w14:paraId="6FC0D9FA" w14:textId="6DB75B55" w:rsidR="00AD6807" w:rsidRPr="00270FE5" w:rsidRDefault="00270FE5" w:rsidP="00270FE5">
            <w:pPr>
              <w:spacing w:after="0"/>
              <w:jc w:val="center"/>
              <w:rPr>
                <w:b/>
                <w:sz w:val="20"/>
                <w:lang w:eastAsia="zh-CN"/>
              </w:rPr>
            </w:pPr>
            <w:r w:rsidRPr="00270FE5">
              <w:rPr>
                <w:b/>
                <w:sz w:val="20"/>
                <w:lang w:eastAsia="zh-CN"/>
              </w:rPr>
              <w:t>R2D</w:t>
            </w:r>
          </w:p>
        </w:tc>
        <w:tc>
          <w:tcPr>
            <w:tcW w:w="3539" w:type="dxa"/>
            <w:shd w:val="clear" w:color="auto" w:fill="DBDBDB" w:themeFill="accent3" w:themeFillTint="66"/>
            <w:vAlign w:val="center"/>
          </w:tcPr>
          <w:p w14:paraId="49BB83D9" w14:textId="35AC6229" w:rsidR="00AD6807" w:rsidRPr="00270FE5" w:rsidRDefault="00270FE5" w:rsidP="00270FE5">
            <w:pPr>
              <w:spacing w:after="0"/>
              <w:jc w:val="center"/>
              <w:rPr>
                <w:b/>
                <w:sz w:val="20"/>
                <w:lang w:eastAsia="zh-CN"/>
              </w:rPr>
            </w:pPr>
            <w:r w:rsidRPr="00270FE5">
              <w:rPr>
                <w:b/>
                <w:sz w:val="20"/>
                <w:lang w:eastAsia="zh-CN"/>
              </w:rPr>
              <w:t>D2R</w:t>
            </w:r>
          </w:p>
        </w:tc>
      </w:tr>
      <w:tr w:rsidR="00C042DC" w14:paraId="65003521" w14:textId="77777777" w:rsidTr="00B0642F">
        <w:trPr>
          <w:trHeight w:val="283"/>
          <w:jc w:val="center"/>
        </w:trPr>
        <w:tc>
          <w:tcPr>
            <w:tcW w:w="9209" w:type="dxa"/>
            <w:gridSpan w:val="3"/>
            <w:shd w:val="clear" w:color="auto" w:fill="DBDBDB" w:themeFill="accent3" w:themeFillTint="66"/>
            <w:vAlign w:val="center"/>
          </w:tcPr>
          <w:p w14:paraId="13D81DE9" w14:textId="6A9E803A" w:rsidR="00C042DC" w:rsidRPr="00270FE5" w:rsidRDefault="00C042DC" w:rsidP="00270FE5">
            <w:pPr>
              <w:spacing w:after="0"/>
              <w:jc w:val="center"/>
              <w:rPr>
                <w:b/>
                <w:sz w:val="20"/>
                <w:lang w:eastAsia="zh-CN"/>
              </w:rPr>
            </w:pPr>
            <w:r w:rsidRPr="00270FE5">
              <w:rPr>
                <w:b/>
                <w:sz w:val="20"/>
                <w:lang w:eastAsia="zh-CN"/>
              </w:rPr>
              <w:t>System configuration</w:t>
            </w:r>
          </w:p>
        </w:tc>
      </w:tr>
      <w:tr w:rsidR="00AD6807" w14:paraId="7A6F5CC5" w14:textId="39BDF453" w:rsidTr="00B0642F">
        <w:trPr>
          <w:trHeight w:val="283"/>
          <w:jc w:val="center"/>
        </w:trPr>
        <w:tc>
          <w:tcPr>
            <w:tcW w:w="2268" w:type="dxa"/>
            <w:vAlign w:val="center"/>
          </w:tcPr>
          <w:p w14:paraId="7B4E264E" w14:textId="082900C5" w:rsidR="00AD6807" w:rsidRPr="00270FE5" w:rsidRDefault="00270FE5" w:rsidP="00270FE5">
            <w:pPr>
              <w:spacing w:after="0"/>
              <w:jc w:val="center"/>
              <w:rPr>
                <w:sz w:val="20"/>
                <w:lang w:eastAsia="zh-CN"/>
              </w:rPr>
            </w:pPr>
            <w:r w:rsidRPr="00270FE5">
              <w:rPr>
                <w:sz w:val="20"/>
                <w:lang w:eastAsia="zh-CN"/>
              </w:rPr>
              <w:t>Pathloss model</w:t>
            </w:r>
          </w:p>
        </w:tc>
        <w:tc>
          <w:tcPr>
            <w:tcW w:w="3402" w:type="dxa"/>
            <w:vAlign w:val="center"/>
          </w:tcPr>
          <w:p w14:paraId="002083DD" w14:textId="2BEB84AE" w:rsidR="00AD6807" w:rsidRPr="00270FE5" w:rsidRDefault="00270FE5" w:rsidP="00270FE5">
            <w:pPr>
              <w:spacing w:after="0"/>
              <w:jc w:val="center"/>
              <w:rPr>
                <w:sz w:val="20"/>
                <w:lang w:eastAsia="zh-CN"/>
              </w:rPr>
            </w:pPr>
            <w:r w:rsidRPr="00270FE5">
              <w:rPr>
                <w:sz w:val="20"/>
                <w:lang w:eastAsia="zh-CN"/>
              </w:rPr>
              <w:t>UMa NLOS</w:t>
            </w:r>
          </w:p>
        </w:tc>
        <w:tc>
          <w:tcPr>
            <w:tcW w:w="3539" w:type="dxa"/>
            <w:vAlign w:val="center"/>
          </w:tcPr>
          <w:p w14:paraId="4752DB7C" w14:textId="054DC0FC" w:rsidR="00AD6807" w:rsidRPr="00270FE5" w:rsidRDefault="00270FE5" w:rsidP="00270FE5">
            <w:pPr>
              <w:spacing w:after="0"/>
              <w:jc w:val="center"/>
              <w:rPr>
                <w:sz w:val="20"/>
                <w:lang w:eastAsia="zh-CN"/>
              </w:rPr>
            </w:pPr>
            <w:r w:rsidRPr="00270FE5">
              <w:rPr>
                <w:sz w:val="20"/>
                <w:lang w:eastAsia="zh-CN"/>
              </w:rPr>
              <w:t>UMa NLOS</w:t>
            </w:r>
          </w:p>
        </w:tc>
      </w:tr>
      <w:tr w:rsidR="00C042DC" w14:paraId="5F9E4832" w14:textId="00779C1F" w:rsidTr="00B0642F">
        <w:trPr>
          <w:trHeight w:val="283"/>
          <w:jc w:val="center"/>
        </w:trPr>
        <w:tc>
          <w:tcPr>
            <w:tcW w:w="9209" w:type="dxa"/>
            <w:gridSpan w:val="3"/>
            <w:shd w:val="clear" w:color="auto" w:fill="DBDBDB" w:themeFill="accent3" w:themeFillTint="66"/>
            <w:vAlign w:val="center"/>
          </w:tcPr>
          <w:p w14:paraId="07ACFA07" w14:textId="0C592349" w:rsidR="00C042DC" w:rsidRPr="00270FE5" w:rsidRDefault="00C042DC" w:rsidP="00270FE5">
            <w:pPr>
              <w:spacing w:after="0"/>
              <w:jc w:val="center"/>
              <w:rPr>
                <w:b/>
                <w:sz w:val="20"/>
                <w:lang w:eastAsia="zh-CN"/>
              </w:rPr>
            </w:pPr>
            <w:r w:rsidRPr="00270FE5">
              <w:rPr>
                <w:b/>
                <w:sz w:val="20"/>
                <w:lang w:eastAsia="zh-CN"/>
              </w:rPr>
              <w:t>Transmitter</w:t>
            </w:r>
          </w:p>
        </w:tc>
      </w:tr>
      <w:tr w:rsidR="00AD6807" w14:paraId="058FD2B2" w14:textId="12008AD4" w:rsidTr="00B0642F">
        <w:trPr>
          <w:trHeight w:val="283"/>
          <w:jc w:val="center"/>
        </w:trPr>
        <w:tc>
          <w:tcPr>
            <w:tcW w:w="2268" w:type="dxa"/>
            <w:vAlign w:val="center"/>
          </w:tcPr>
          <w:p w14:paraId="5644A23F" w14:textId="3453DEB9" w:rsidR="00AD6807" w:rsidRPr="00270FE5" w:rsidRDefault="0033126A" w:rsidP="00270FE5">
            <w:pPr>
              <w:spacing w:after="0"/>
              <w:jc w:val="center"/>
              <w:rPr>
                <w:sz w:val="20"/>
                <w:lang w:eastAsia="zh-CN"/>
              </w:rPr>
            </w:pPr>
            <w:r w:rsidRPr="0033126A">
              <w:rPr>
                <w:sz w:val="20"/>
                <w:lang w:eastAsia="zh-CN"/>
              </w:rPr>
              <w:t>Total Tx Power</w:t>
            </w:r>
          </w:p>
        </w:tc>
        <w:tc>
          <w:tcPr>
            <w:tcW w:w="3402" w:type="dxa"/>
            <w:vAlign w:val="center"/>
          </w:tcPr>
          <w:p w14:paraId="22111CEF" w14:textId="0058FACB" w:rsidR="00AD6807" w:rsidRPr="00270FE5" w:rsidRDefault="0033126A" w:rsidP="00270FE5">
            <w:pPr>
              <w:spacing w:after="0"/>
              <w:jc w:val="center"/>
              <w:rPr>
                <w:sz w:val="20"/>
                <w:lang w:eastAsia="zh-CN"/>
              </w:rPr>
            </w:pPr>
            <w:r>
              <w:rPr>
                <w:rFonts w:hint="eastAsia"/>
                <w:sz w:val="20"/>
                <w:lang w:eastAsia="zh-CN"/>
              </w:rPr>
              <w:t>4</w:t>
            </w:r>
            <w:r>
              <w:rPr>
                <w:sz w:val="20"/>
                <w:lang w:eastAsia="zh-CN"/>
              </w:rPr>
              <w:t>3dBm</w:t>
            </w:r>
          </w:p>
        </w:tc>
        <w:tc>
          <w:tcPr>
            <w:tcW w:w="3539" w:type="dxa"/>
            <w:vAlign w:val="center"/>
          </w:tcPr>
          <w:p w14:paraId="39DAB368" w14:textId="19572A19" w:rsidR="00AD6807" w:rsidRPr="00270FE5" w:rsidRDefault="0033126A" w:rsidP="00270FE5">
            <w:pPr>
              <w:spacing w:after="0"/>
              <w:jc w:val="center"/>
              <w:rPr>
                <w:sz w:val="20"/>
                <w:lang w:eastAsia="zh-CN"/>
              </w:rPr>
            </w:pPr>
            <w:r>
              <w:rPr>
                <w:rFonts w:cs="Times"/>
                <w:sz w:val="20"/>
                <w:lang w:eastAsia="zh-CN"/>
              </w:rPr>
              <w:t>-20dBm</w:t>
            </w:r>
            <w:r w:rsidRPr="00AE32DC">
              <w:rPr>
                <w:rFonts w:cs="Times"/>
                <w:sz w:val="20"/>
                <w:lang w:eastAsia="zh-CN"/>
              </w:rPr>
              <w:t xml:space="preserve"> (</w:t>
            </w:r>
            <w:r w:rsidR="00B0642F">
              <w:rPr>
                <w:rFonts w:cs="Times"/>
                <w:sz w:val="20"/>
                <w:lang w:eastAsia="zh-CN"/>
              </w:rPr>
              <w:t>D</w:t>
            </w:r>
            <w:r w:rsidRPr="00AE32DC">
              <w:rPr>
                <w:rFonts w:cs="Times"/>
                <w:sz w:val="20"/>
                <w:lang w:eastAsia="zh-CN"/>
              </w:rPr>
              <w:t xml:space="preserve">evice 2b); </w:t>
            </w:r>
            <w:r w:rsidR="007220C2">
              <w:rPr>
                <w:rFonts w:cs="Times"/>
                <w:sz w:val="20"/>
                <w:lang w:eastAsia="zh-CN"/>
              </w:rPr>
              <w:t>-3dBm</w:t>
            </w:r>
            <w:r w:rsidRPr="00AE32DC">
              <w:rPr>
                <w:rFonts w:cs="Times"/>
                <w:sz w:val="20"/>
                <w:lang w:eastAsia="zh-CN"/>
              </w:rPr>
              <w:t xml:space="preserve"> (</w:t>
            </w:r>
            <w:r w:rsidR="00B0642F">
              <w:rPr>
                <w:rFonts w:cs="Times"/>
                <w:sz w:val="20"/>
                <w:lang w:eastAsia="zh-CN"/>
              </w:rPr>
              <w:t>D</w:t>
            </w:r>
            <w:r w:rsidRPr="00AE32DC">
              <w:rPr>
                <w:rFonts w:cs="Times"/>
                <w:sz w:val="20"/>
                <w:lang w:eastAsia="zh-CN"/>
              </w:rPr>
              <w:t>evice C)</w:t>
            </w:r>
          </w:p>
        </w:tc>
      </w:tr>
      <w:tr w:rsidR="00AD6807" w14:paraId="0902A22D" w14:textId="16216A73" w:rsidTr="00B0642F">
        <w:trPr>
          <w:trHeight w:val="283"/>
          <w:jc w:val="center"/>
        </w:trPr>
        <w:tc>
          <w:tcPr>
            <w:tcW w:w="2268" w:type="dxa"/>
            <w:vAlign w:val="center"/>
          </w:tcPr>
          <w:p w14:paraId="7992B048" w14:textId="70AF5211" w:rsidR="00AD6807" w:rsidRPr="00270FE5" w:rsidRDefault="007220C2" w:rsidP="00270FE5">
            <w:pPr>
              <w:spacing w:after="0"/>
              <w:jc w:val="center"/>
              <w:rPr>
                <w:sz w:val="20"/>
                <w:lang w:eastAsia="zh-CN"/>
              </w:rPr>
            </w:pPr>
            <w:r w:rsidRPr="007220C2">
              <w:rPr>
                <w:sz w:val="20"/>
                <w:lang w:eastAsia="zh-CN"/>
              </w:rPr>
              <w:t>Ambient IoT on-object antenna penalty</w:t>
            </w:r>
          </w:p>
        </w:tc>
        <w:tc>
          <w:tcPr>
            <w:tcW w:w="3402" w:type="dxa"/>
            <w:vAlign w:val="center"/>
          </w:tcPr>
          <w:p w14:paraId="0B81AE26" w14:textId="0FD135C2" w:rsidR="00AD6807" w:rsidRPr="00270FE5" w:rsidRDefault="007220C2" w:rsidP="00270FE5">
            <w:pPr>
              <w:spacing w:after="0"/>
              <w:jc w:val="center"/>
              <w:rPr>
                <w:sz w:val="20"/>
                <w:lang w:eastAsia="zh-CN"/>
              </w:rPr>
            </w:pPr>
            <w:r w:rsidRPr="007220C2">
              <w:rPr>
                <w:sz w:val="20"/>
                <w:lang w:eastAsia="zh-CN"/>
              </w:rPr>
              <w:t>N/A</w:t>
            </w:r>
          </w:p>
        </w:tc>
        <w:tc>
          <w:tcPr>
            <w:tcW w:w="3539" w:type="dxa"/>
            <w:vAlign w:val="center"/>
          </w:tcPr>
          <w:p w14:paraId="1AFD687D" w14:textId="4D7AE8DA" w:rsidR="00AD6807" w:rsidRPr="00270FE5" w:rsidRDefault="007220C2" w:rsidP="00270FE5">
            <w:pPr>
              <w:spacing w:after="0"/>
              <w:jc w:val="center"/>
              <w:rPr>
                <w:sz w:val="20"/>
                <w:lang w:eastAsia="zh-CN"/>
              </w:rPr>
            </w:pPr>
            <w:r w:rsidRPr="007220C2">
              <w:rPr>
                <w:sz w:val="20"/>
                <w:lang w:eastAsia="zh-CN"/>
              </w:rPr>
              <w:t>0dB</w:t>
            </w:r>
          </w:p>
        </w:tc>
      </w:tr>
      <w:tr w:rsidR="00C042DC" w14:paraId="32BB081D" w14:textId="2E160C13" w:rsidTr="00B0642F">
        <w:trPr>
          <w:trHeight w:val="283"/>
          <w:jc w:val="center"/>
        </w:trPr>
        <w:tc>
          <w:tcPr>
            <w:tcW w:w="9209" w:type="dxa"/>
            <w:gridSpan w:val="3"/>
            <w:shd w:val="clear" w:color="auto" w:fill="DBDBDB" w:themeFill="accent3" w:themeFillTint="66"/>
            <w:vAlign w:val="center"/>
          </w:tcPr>
          <w:p w14:paraId="1EDA000F" w14:textId="147CFCCB" w:rsidR="00C042DC" w:rsidRPr="00270FE5" w:rsidRDefault="00C042DC" w:rsidP="00270FE5">
            <w:pPr>
              <w:spacing w:after="0"/>
              <w:jc w:val="center"/>
              <w:rPr>
                <w:b/>
                <w:sz w:val="20"/>
                <w:lang w:eastAsia="zh-CN"/>
              </w:rPr>
            </w:pPr>
            <w:r w:rsidRPr="00270FE5">
              <w:rPr>
                <w:b/>
                <w:sz w:val="20"/>
                <w:lang w:eastAsia="zh-CN"/>
              </w:rPr>
              <w:t>Receiver</w:t>
            </w:r>
          </w:p>
        </w:tc>
      </w:tr>
      <w:tr w:rsidR="003D3D69" w14:paraId="7413236B" w14:textId="2C40FA0B" w:rsidTr="00B0642F">
        <w:trPr>
          <w:trHeight w:val="283"/>
          <w:jc w:val="center"/>
        </w:trPr>
        <w:tc>
          <w:tcPr>
            <w:tcW w:w="2268" w:type="dxa"/>
            <w:vAlign w:val="center"/>
          </w:tcPr>
          <w:p w14:paraId="4C331833" w14:textId="77FACEA3" w:rsidR="003D3D69" w:rsidRPr="00270FE5" w:rsidRDefault="003D3D69" w:rsidP="003D3D69">
            <w:pPr>
              <w:spacing w:after="0"/>
              <w:jc w:val="center"/>
              <w:rPr>
                <w:sz w:val="20"/>
                <w:lang w:eastAsia="zh-CN"/>
              </w:rPr>
            </w:pPr>
            <w:r w:rsidRPr="007220C2">
              <w:rPr>
                <w:sz w:val="20"/>
                <w:lang w:eastAsia="zh-CN"/>
              </w:rPr>
              <w:t>Receiver Noise Figure</w:t>
            </w:r>
          </w:p>
        </w:tc>
        <w:tc>
          <w:tcPr>
            <w:tcW w:w="3402" w:type="dxa"/>
            <w:vAlign w:val="center"/>
          </w:tcPr>
          <w:p w14:paraId="5F344A4C" w14:textId="1BCF2F31" w:rsidR="003D3D69" w:rsidRPr="00270FE5" w:rsidRDefault="003D3D69" w:rsidP="003D3D69">
            <w:pPr>
              <w:spacing w:after="0"/>
              <w:jc w:val="center"/>
              <w:rPr>
                <w:sz w:val="20"/>
                <w:lang w:eastAsia="zh-CN"/>
              </w:rPr>
            </w:pPr>
            <w:r>
              <w:rPr>
                <w:rFonts w:cs="Times"/>
                <w:sz w:val="20"/>
                <w:lang w:eastAsia="zh-CN"/>
              </w:rPr>
              <w:t>15dB</w:t>
            </w:r>
            <w:r w:rsidRPr="00AE32DC">
              <w:rPr>
                <w:rFonts w:cs="Times"/>
                <w:sz w:val="20"/>
                <w:lang w:eastAsia="zh-CN"/>
              </w:rPr>
              <w:t xml:space="preserve"> (</w:t>
            </w:r>
            <w:r w:rsidR="00B0642F">
              <w:rPr>
                <w:rFonts w:cs="Times"/>
                <w:sz w:val="20"/>
                <w:lang w:eastAsia="zh-CN"/>
              </w:rPr>
              <w:t>D</w:t>
            </w:r>
            <w:r w:rsidRPr="00AE32DC">
              <w:rPr>
                <w:rFonts w:cs="Times"/>
                <w:sz w:val="20"/>
                <w:lang w:eastAsia="zh-CN"/>
              </w:rPr>
              <w:t xml:space="preserve">evice 2b); </w:t>
            </w:r>
            <w:r>
              <w:rPr>
                <w:rFonts w:cs="Times"/>
                <w:sz w:val="20"/>
                <w:lang w:eastAsia="zh-CN"/>
              </w:rPr>
              <w:t>13dB</w:t>
            </w:r>
            <w:r w:rsidRPr="00AE32DC">
              <w:rPr>
                <w:rFonts w:cs="Times"/>
                <w:sz w:val="20"/>
                <w:lang w:eastAsia="zh-CN"/>
              </w:rPr>
              <w:t xml:space="preserve"> (</w:t>
            </w:r>
            <w:r w:rsidR="00B0642F">
              <w:rPr>
                <w:rFonts w:cs="Times"/>
                <w:sz w:val="20"/>
                <w:lang w:eastAsia="zh-CN"/>
              </w:rPr>
              <w:t>D</w:t>
            </w:r>
            <w:r w:rsidRPr="00AE32DC">
              <w:rPr>
                <w:rFonts w:cs="Times"/>
                <w:sz w:val="20"/>
                <w:lang w:eastAsia="zh-CN"/>
              </w:rPr>
              <w:t>evice C)</w:t>
            </w:r>
          </w:p>
        </w:tc>
        <w:tc>
          <w:tcPr>
            <w:tcW w:w="3539" w:type="dxa"/>
            <w:vAlign w:val="center"/>
          </w:tcPr>
          <w:p w14:paraId="53C5537C" w14:textId="7626C712" w:rsidR="003D3D69" w:rsidRPr="00270FE5" w:rsidRDefault="003D3D69" w:rsidP="003D3D69">
            <w:pPr>
              <w:spacing w:after="0"/>
              <w:jc w:val="center"/>
              <w:rPr>
                <w:sz w:val="20"/>
                <w:lang w:eastAsia="zh-CN"/>
              </w:rPr>
            </w:pPr>
            <w:r>
              <w:rPr>
                <w:sz w:val="20"/>
                <w:lang w:eastAsia="zh-CN"/>
              </w:rPr>
              <w:t>5dB</w:t>
            </w:r>
          </w:p>
        </w:tc>
      </w:tr>
      <w:tr w:rsidR="003D3D69" w14:paraId="09B72B78" w14:textId="54208D91" w:rsidTr="00B0642F">
        <w:trPr>
          <w:trHeight w:val="283"/>
          <w:jc w:val="center"/>
        </w:trPr>
        <w:tc>
          <w:tcPr>
            <w:tcW w:w="2268" w:type="dxa"/>
            <w:vAlign w:val="center"/>
          </w:tcPr>
          <w:p w14:paraId="1D42A999" w14:textId="2E5FD885" w:rsidR="003D3D69" w:rsidRPr="00270FE5" w:rsidRDefault="003D3D69" w:rsidP="003D3D69">
            <w:pPr>
              <w:spacing w:after="0"/>
              <w:jc w:val="center"/>
              <w:rPr>
                <w:sz w:val="20"/>
                <w:lang w:eastAsia="zh-CN"/>
              </w:rPr>
            </w:pPr>
            <w:r w:rsidRPr="003D3D69">
              <w:rPr>
                <w:sz w:val="20"/>
                <w:lang w:eastAsia="zh-CN"/>
              </w:rPr>
              <w:t>Receiver interference density</w:t>
            </w:r>
          </w:p>
        </w:tc>
        <w:tc>
          <w:tcPr>
            <w:tcW w:w="3402" w:type="dxa"/>
            <w:vAlign w:val="center"/>
          </w:tcPr>
          <w:p w14:paraId="21711173" w14:textId="2E0223E9" w:rsidR="003D3D69" w:rsidRPr="00270FE5" w:rsidRDefault="003D3D69" w:rsidP="003D3D69">
            <w:pPr>
              <w:spacing w:after="0"/>
              <w:jc w:val="center"/>
              <w:rPr>
                <w:sz w:val="20"/>
                <w:lang w:eastAsia="zh-CN"/>
              </w:rPr>
            </w:pPr>
            <w:r w:rsidRPr="003D3D69">
              <w:rPr>
                <w:sz w:val="20"/>
                <w:lang w:eastAsia="zh-CN"/>
              </w:rPr>
              <w:t>-169.3dBm/Hz</w:t>
            </w:r>
          </w:p>
        </w:tc>
        <w:tc>
          <w:tcPr>
            <w:tcW w:w="3539" w:type="dxa"/>
            <w:vAlign w:val="center"/>
          </w:tcPr>
          <w:p w14:paraId="7FE3E57D" w14:textId="232860F6" w:rsidR="003D3D69" w:rsidRPr="00270FE5" w:rsidRDefault="003D3D69" w:rsidP="003D3D69">
            <w:pPr>
              <w:spacing w:after="0"/>
              <w:jc w:val="center"/>
              <w:rPr>
                <w:sz w:val="20"/>
                <w:lang w:eastAsia="zh-CN"/>
              </w:rPr>
            </w:pPr>
            <w:r w:rsidRPr="003D3D69">
              <w:rPr>
                <w:sz w:val="20"/>
                <w:lang w:eastAsia="zh-CN"/>
              </w:rPr>
              <w:t>-165.7dBm/Hz</w:t>
            </w:r>
          </w:p>
        </w:tc>
      </w:tr>
      <w:tr w:rsidR="00AD6807" w14:paraId="07EA2A09" w14:textId="64E7E93D" w:rsidTr="00B0642F">
        <w:trPr>
          <w:trHeight w:val="283"/>
          <w:jc w:val="center"/>
        </w:trPr>
        <w:tc>
          <w:tcPr>
            <w:tcW w:w="2268" w:type="dxa"/>
            <w:vAlign w:val="center"/>
          </w:tcPr>
          <w:p w14:paraId="530B4108" w14:textId="41DDE9D1" w:rsidR="00AD6807" w:rsidRPr="00270FE5" w:rsidRDefault="003D3D69" w:rsidP="00270FE5">
            <w:pPr>
              <w:spacing w:after="0"/>
              <w:jc w:val="center"/>
              <w:rPr>
                <w:sz w:val="20"/>
                <w:lang w:eastAsia="zh-CN"/>
              </w:rPr>
            </w:pPr>
            <w:r w:rsidRPr="003D3D69">
              <w:rPr>
                <w:sz w:val="20"/>
                <w:lang w:eastAsia="zh-CN"/>
              </w:rPr>
              <w:t>Ambient IoT on-object antenna penalty</w:t>
            </w:r>
          </w:p>
        </w:tc>
        <w:tc>
          <w:tcPr>
            <w:tcW w:w="3402" w:type="dxa"/>
            <w:vAlign w:val="center"/>
          </w:tcPr>
          <w:p w14:paraId="71CAB0B6" w14:textId="7A1C3237" w:rsidR="00AD6807" w:rsidRPr="00270FE5" w:rsidRDefault="003D3D69" w:rsidP="00270FE5">
            <w:pPr>
              <w:spacing w:after="0"/>
              <w:jc w:val="center"/>
              <w:rPr>
                <w:sz w:val="20"/>
                <w:lang w:eastAsia="zh-CN"/>
              </w:rPr>
            </w:pPr>
            <w:r w:rsidRPr="003D3D69">
              <w:rPr>
                <w:sz w:val="20"/>
                <w:lang w:eastAsia="zh-CN"/>
              </w:rPr>
              <w:t>0dB</w:t>
            </w:r>
          </w:p>
        </w:tc>
        <w:tc>
          <w:tcPr>
            <w:tcW w:w="3539" w:type="dxa"/>
            <w:vAlign w:val="center"/>
          </w:tcPr>
          <w:p w14:paraId="2FEBBAAE" w14:textId="1438B2E4" w:rsidR="00AD6807" w:rsidRPr="00270FE5" w:rsidRDefault="003D3D69" w:rsidP="00270FE5">
            <w:pPr>
              <w:spacing w:after="0"/>
              <w:jc w:val="center"/>
              <w:rPr>
                <w:sz w:val="20"/>
                <w:lang w:eastAsia="zh-CN"/>
              </w:rPr>
            </w:pPr>
            <w:r w:rsidRPr="003D3D69">
              <w:rPr>
                <w:sz w:val="20"/>
                <w:lang w:eastAsia="zh-CN"/>
              </w:rPr>
              <w:t>Not applicable</w:t>
            </w:r>
          </w:p>
        </w:tc>
      </w:tr>
      <w:tr w:rsidR="00AD6807" w14:paraId="672963D6" w14:textId="01655FCF" w:rsidTr="00B0642F">
        <w:trPr>
          <w:trHeight w:val="283"/>
          <w:jc w:val="center"/>
        </w:trPr>
        <w:tc>
          <w:tcPr>
            <w:tcW w:w="2268" w:type="dxa"/>
            <w:vAlign w:val="center"/>
          </w:tcPr>
          <w:p w14:paraId="3D5B4EBF" w14:textId="3715DB3B" w:rsidR="00AD6807" w:rsidRPr="00270FE5" w:rsidRDefault="003D3D69" w:rsidP="00270FE5">
            <w:pPr>
              <w:spacing w:after="0"/>
              <w:jc w:val="center"/>
              <w:rPr>
                <w:sz w:val="20"/>
                <w:lang w:eastAsia="zh-CN"/>
              </w:rPr>
            </w:pPr>
            <w:r w:rsidRPr="003D3D69">
              <w:rPr>
                <w:sz w:val="20"/>
                <w:lang w:eastAsia="zh-CN"/>
              </w:rPr>
              <w:t>Penetration margin</w:t>
            </w:r>
          </w:p>
        </w:tc>
        <w:tc>
          <w:tcPr>
            <w:tcW w:w="3402" w:type="dxa"/>
            <w:vAlign w:val="center"/>
          </w:tcPr>
          <w:p w14:paraId="72E8C70E" w14:textId="62CE06D0" w:rsidR="00AD6807" w:rsidRPr="00270FE5" w:rsidRDefault="003D3D69" w:rsidP="00270FE5">
            <w:pPr>
              <w:spacing w:after="0"/>
              <w:jc w:val="center"/>
              <w:rPr>
                <w:sz w:val="20"/>
                <w:lang w:eastAsia="zh-CN"/>
              </w:rPr>
            </w:pPr>
            <w:r w:rsidRPr="003D3D69">
              <w:rPr>
                <w:sz w:val="20"/>
                <w:lang w:eastAsia="zh-CN"/>
              </w:rPr>
              <w:t>0dB</w:t>
            </w:r>
          </w:p>
        </w:tc>
        <w:tc>
          <w:tcPr>
            <w:tcW w:w="3539" w:type="dxa"/>
            <w:vAlign w:val="center"/>
          </w:tcPr>
          <w:p w14:paraId="29193D53" w14:textId="14E84131" w:rsidR="00AD6807" w:rsidRPr="00270FE5" w:rsidRDefault="003D3D69" w:rsidP="00270FE5">
            <w:pPr>
              <w:spacing w:after="0"/>
              <w:jc w:val="center"/>
              <w:rPr>
                <w:sz w:val="20"/>
                <w:lang w:eastAsia="zh-CN"/>
              </w:rPr>
            </w:pPr>
            <w:r w:rsidRPr="003D3D69">
              <w:rPr>
                <w:sz w:val="20"/>
                <w:lang w:eastAsia="zh-CN"/>
              </w:rPr>
              <w:t>0dB</w:t>
            </w:r>
          </w:p>
        </w:tc>
      </w:tr>
    </w:tbl>
    <w:p w14:paraId="4C2600BF" w14:textId="48B1F8F7" w:rsidR="00BA286D" w:rsidRDefault="002C2921" w:rsidP="00261B1B">
      <w:pPr>
        <w:spacing w:before="120"/>
        <w:rPr>
          <w:lang w:eastAsia="zh-CN"/>
        </w:rPr>
      </w:pPr>
      <w:r>
        <w:rPr>
          <w:rFonts w:hint="eastAsia"/>
          <w:lang w:eastAsia="zh-CN"/>
        </w:rPr>
        <w:t>B</w:t>
      </w:r>
      <w:r>
        <w:rPr>
          <w:lang w:eastAsia="zh-CN"/>
        </w:rPr>
        <w:t xml:space="preserve">ased on the LLS results and the </w:t>
      </w:r>
      <w:r w:rsidRPr="002C2921">
        <w:rPr>
          <w:lang w:eastAsia="zh-CN"/>
        </w:rPr>
        <w:t>link budget</w:t>
      </w:r>
      <w:r w:rsidR="00BD7CEB">
        <w:rPr>
          <w:lang w:eastAsia="zh-CN"/>
        </w:rPr>
        <w:t xml:space="preserve">, the distances for </w:t>
      </w:r>
      <w:r w:rsidR="00BD7CEB" w:rsidRPr="00BD7CEB">
        <w:rPr>
          <w:lang w:eastAsia="zh-CN"/>
        </w:rPr>
        <w:t>R2D/D2R</w:t>
      </w:r>
      <w:r w:rsidR="00BD7CEB">
        <w:rPr>
          <w:lang w:eastAsia="zh-CN"/>
        </w:rPr>
        <w:t xml:space="preserve"> under </w:t>
      </w:r>
      <w:r w:rsidR="00BD7CEB" w:rsidRPr="00BD7CEB">
        <w:rPr>
          <w:lang w:eastAsia="zh-CN"/>
        </w:rPr>
        <w:t>Device 2b</w:t>
      </w:r>
      <w:r w:rsidR="00062A08" w:rsidRPr="00062A08">
        <w:rPr>
          <w:lang w:eastAsia="zh-CN"/>
        </w:rPr>
        <w:t xml:space="preserve"> </w:t>
      </w:r>
      <w:r w:rsidR="00062A08">
        <w:rPr>
          <w:lang w:eastAsia="zh-CN"/>
        </w:rPr>
        <w:t>and Device C</w:t>
      </w:r>
      <w:r w:rsidR="00062A08">
        <w:rPr>
          <w:lang w:eastAsia="zh-CN"/>
        </w:rPr>
        <w:t xml:space="preserve"> </w:t>
      </w:r>
      <w:r w:rsidR="00BD7CEB">
        <w:rPr>
          <w:lang w:eastAsia="zh-CN"/>
        </w:rPr>
        <w:t xml:space="preserve">are </w:t>
      </w:r>
      <w:r w:rsidR="00BD7CEB" w:rsidRPr="00BD7CEB">
        <w:rPr>
          <w:lang w:eastAsia="zh-CN"/>
        </w:rPr>
        <w:t>calculated in</w:t>
      </w:r>
      <w:r w:rsidR="00BD7CEB">
        <w:rPr>
          <w:lang w:eastAsia="zh-CN"/>
        </w:rPr>
        <w:t xml:space="preserve"> </w:t>
      </w:r>
      <w:r w:rsidR="00BD7CEB">
        <w:rPr>
          <w:rFonts w:cs="Times"/>
          <w:lang w:eastAsia="zh-CN"/>
        </w:rPr>
        <w:t xml:space="preserve">Table </w:t>
      </w:r>
      <w:r w:rsidR="00BD7CEB">
        <w:rPr>
          <w:rFonts w:cs="Times"/>
          <w:lang w:eastAsia="zh-CN"/>
        </w:rPr>
        <w:t>3.</w:t>
      </w:r>
    </w:p>
    <w:p w14:paraId="0BF816F1" w14:textId="0B24C88E" w:rsidR="00AC24D8" w:rsidRPr="00A84BCD" w:rsidRDefault="00AC24D8" w:rsidP="00AC24D8">
      <w:pPr>
        <w:spacing w:before="120"/>
        <w:jc w:val="center"/>
        <w:rPr>
          <w:rFonts w:cs="Times"/>
          <w:sz w:val="20"/>
          <w:szCs w:val="20"/>
          <w:lang w:eastAsia="zh-CN"/>
        </w:rPr>
      </w:pPr>
      <w:r w:rsidRPr="00A84BCD">
        <w:rPr>
          <w:rFonts w:cs="Times" w:hint="eastAsia"/>
          <w:sz w:val="20"/>
          <w:szCs w:val="20"/>
          <w:lang w:eastAsia="zh-CN"/>
        </w:rPr>
        <w:t>T</w:t>
      </w:r>
      <w:r w:rsidRPr="00A84BCD">
        <w:rPr>
          <w:rFonts w:cs="Times"/>
          <w:sz w:val="20"/>
          <w:szCs w:val="20"/>
          <w:lang w:eastAsia="zh-CN"/>
        </w:rPr>
        <w:t xml:space="preserve">able </w:t>
      </w:r>
      <w:r>
        <w:rPr>
          <w:rFonts w:cs="Times"/>
          <w:sz w:val="20"/>
          <w:szCs w:val="20"/>
          <w:lang w:eastAsia="zh-CN"/>
        </w:rPr>
        <w:t>3</w:t>
      </w:r>
      <w:r w:rsidRPr="00A84BCD">
        <w:rPr>
          <w:rFonts w:cs="Times"/>
          <w:sz w:val="20"/>
          <w:szCs w:val="20"/>
          <w:lang w:eastAsia="zh-CN"/>
        </w:rPr>
        <w:t xml:space="preserve"> </w:t>
      </w:r>
      <w:r>
        <w:rPr>
          <w:rFonts w:cs="Times"/>
          <w:sz w:val="20"/>
          <w:szCs w:val="20"/>
          <w:lang w:eastAsia="zh-CN"/>
        </w:rPr>
        <w:t>Distance</w:t>
      </w:r>
      <w:r w:rsidRPr="00BA286D">
        <w:rPr>
          <w:rFonts w:cs="Times"/>
          <w:sz w:val="20"/>
          <w:szCs w:val="20"/>
          <w:lang w:eastAsia="zh-CN"/>
        </w:rPr>
        <w:t xml:space="preserve"> </w:t>
      </w:r>
      <w:r>
        <w:rPr>
          <w:rFonts w:cs="Times"/>
          <w:sz w:val="20"/>
          <w:szCs w:val="20"/>
          <w:lang w:eastAsia="zh-CN"/>
        </w:rPr>
        <w:t>for R2D/D2R</w:t>
      </w:r>
    </w:p>
    <w:tbl>
      <w:tblPr>
        <w:tblStyle w:val="a9"/>
        <w:tblW w:w="0" w:type="auto"/>
        <w:jc w:val="center"/>
        <w:tblInd w:w="0" w:type="dxa"/>
        <w:tblLook w:val="04A0" w:firstRow="1" w:lastRow="0" w:firstColumn="1" w:lastColumn="0" w:noHBand="0" w:noVBand="1"/>
      </w:tblPr>
      <w:tblGrid>
        <w:gridCol w:w="1139"/>
        <w:gridCol w:w="1134"/>
        <w:gridCol w:w="1134"/>
        <w:gridCol w:w="1134"/>
        <w:gridCol w:w="1134"/>
        <w:gridCol w:w="1134"/>
        <w:gridCol w:w="1134"/>
      </w:tblGrid>
      <w:tr w:rsidR="00170BAA" w14:paraId="739AEE46" w14:textId="77777777" w:rsidTr="00EB24FC">
        <w:trPr>
          <w:trHeight w:val="283"/>
          <w:jc w:val="center"/>
        </w:trPr>
        <w:tc>
          <w:tcPr>
            <w:tcW w:w="1139" w:type="dxa"/>
            <w:vMerge w:val="restart"/>
            <w:shd w:val="clear" w:color="auto" w:fill="DBDBDB" w:themeFill="accent3" w:themeFillTint="66"/>
            <w:vAlign w:val="center"/>
          </w:tcPr>
          <w:p w14:paraId="4794DC71" w14:textId="6A11515A" w:rsidR="00170BAA" w:rsidRPr="00270FE5" w:rsidRDefault="00DC58E9" w:rsidP="00010337">
            <w:pPr>
              <w:spacing w:after="0"/>
              <w:jc w:val="center"/>
              <w:rPr>
                <w:b/>
                <w:sz w:val="20"/>
                <w:lang w:eastAsia="zh-CN"/>
              </w:rPr>
            </w:pPr>
            <w:r>
              <w:rPr>
                <w:rFonts w:hint="eastAsia"/>
                <w:b/>
                <w:sz w:val="20"/>
                <w:lang w:eastAsia="zh-CN"/>
              </w:rPr>
              <w:t>I</w:t>
            </w:r>
            <w:r>
              <w:rPr>
                <w:b/>
                <w:sz w:val="20"/>
                <w:lang w:eastAsia="zh-CN"/>
              </w:rPr>
              <w:t>tem</w:t>
            </w:r>
          </w:p>
        </w:tc>
        <w:tc>
          <w:tcPr>
            <w:tcW w:w="3402" w:type="dxa"/>
            <w:gridSpan w:val="3"/>
            <w:shd w:val="clear" w:color="auto" w:fill="DBDBDB" w:themeFill="accent3" w:themeFillTint="66"/>
            <w:vAlign w:val="center"/>
          </w:tcPr>
          <w:p w14:paraId="34D9B10F" w14:textId="05780952" w:rsidR="00170BAA" w:rsidRPr="00270FE5" w:rsidRDefault="00170BAA" w:rsidP="00010337">
            <w:pPr>
              <w:spacing w:after="0"/>
              <w:jc w:val="center"/>
              <w:rPr>
                <w:b/>
                <w:sz w:val="20"/>
                <w:lang w:eastAsia="zh-CN"/>
              </w:rPr>
            </w:pPr>
            <w:r>
              <w:rPr>
                <w:b/>
                <w:sz w:val="20"/>
                <w:lang w:eastAsia="zh-CN"/>
              </w:rPr>
              <w:t>Device 2b</w:t>
            </w:r>
          </w:p>
        </w:tc>
        <w:tc>
          <w:tcPr>
            <w:tcW w:w="3402" w:type="dxa"/>
            <w:gridSpan w:val="3"/>
            <w:shd w:val="clear" w:color="auto" w:fill="DBDBDB" w:themeFill="accent3" w:themeFillTint="66"/>
            <w:vAlign w:val="center"/>
          </w:tcPr>
          <w:p w14:paraId="1E6A6B16" w14:textId="0F7E2FC4" w:rsidR="00170BAA" w:rsidRPr="00270FE5" w:rsidRDefault="00170BAA" w:rsidP="00010337">
            <w:pPr>
              <w:spacing w:after="0"/>
              <w:jc w:val="center"/>
              <w:rPr>
                <w:b/>
                <w:sz w:val="20"/>
                <w:lang w:eastAsia="zh-CN"/>
              </w:rPr>
            </w:pPr>
            <w:r w:rsidRPr="00270FE5">
              <w:rPr>
                <w:b/>
                <w:sz w:val="20"/>
                <w:lang w:eastAsia="zh-CN"/>
              </w:rPr>
              <w:t>D</w:t>
            </w:r>
            <w:r>
              <w:rPr>
                <w:b/>
                <w:sz w:val="20"/>
                <w:lang w:eastAsia="zh-CN"/>
              </w:rPr>
              <w:t>evice C</w:t>
            </w:r>
          </w:p>
        </w:tc>
      </w:tr>
      <w:tr w:rsidR="00170BAA" w14:paraId="317A7DDB" w14:textId="77777777" w:rsidTr="00EB24FC">
        <w:trPr>
          <w:trHeight w:val="283"/>
          <w:jc w:val="center"/>
        </w:trPr>
        <w:tc>
          <w:tcPr>
            <w:tcW w:w="1139" w:type="dxa"/>
            <w:vMerge/>
            <w:shd w:val="clear" w:color="auto" w:fill="DBDBDB" w:themeFill="accent3" w:themeFillTint="66"/>
            <w:vAlign w:val="center"/>
          </w:tcPr>
          <w:p w14:paraId="65AD975B" w14:textId="77777777" w:rsidR="00170BAA" w:rsidRPr="00270FE5" w:rsidRDefault="00170BAA" w:rsidP="00010337">
            <w:pPr>
              <w:spacing w:after="0"/>
              <w:jc w:val="center"/>
              <w:rPr>
                <w:b/>
                <w:sz w:val="20"/>
                <w:lang w:eastAsia="zh-CN"/>
              </w:rPr>
            </w:pPr>
          </w:p>
        </w:tc>
        <w:tc>
          <w:tcPr>
            <w:tcW w:w="2268" w:type="dxa"/>
            <w:gridSpan w:val="2"/>
            <w:shd w:val="clear" w:color="auto" w:fill="DBDBDB" w:themeFill="accent3" w:themeFillTint="66"/>
            <w:vAlign w:val="center"/>
          </w:tcPr>
          <w:p w14:paraId="1826F513" w14:textId="4C641301" w:rsidR="00170BAA" w:rsidRDefault="00170BAA" w:rsidP="00010337">
            <w:pPr>
              <w:spacing w:after="0"/>
              <w:jc w:val="center"/>
              <w:rPr>
                <w:b/>
                <w:sz w:val="20"/>
                <w:lang w:eastAsia="zh-CN"/>
              </w:rPr>
            </w:pPr>
            <w:r>
              <w:rPr>
                <w:rFonts w:hint="eastAsia"/>
                <w:b/>
                <w:sz w:val="20"/>
                <w:lang w:eastAsia="zh-CN"/>
              </w:rPr>
              <w:t>R</w:t>
            </w:r>
            <w:r>
              <w:rPr>
                <w:b/>
                <w:sz w:val="20"/>
                <w:lang w:eastAsia="zh-CN"/>
              </w:rPr>
              <w:t>2D</w:t>
            </w:r>
          </w:p>
        </w:tc>
        <w:tc>
          <w:tcPr>
            <w:tcW w:w="1134" w:type="dxa"/>
            <w:vMerge w:val="restart"/>
            <w:shd w:val="clear" w:color="auto" w:fill="DBDBDB" w:themeFill="accent3" w:themeFillTint="66"/>
            <w:vAlign w:val="center"/>
          </w:tcPr>
          <w:p w14:paraId="4F945F2A" w14:textId="756AC745" w:rsidR="005A18F7" w:rsidRDefault="00170BAA" w:rsidP="00224445">
            <w:pPr>
              <w:spacing w:after="0"/>
              <w:jc w:val="center"/>
              <w:rPr>
                <w:rFonts w:hint="eastAsia"/>
                <w:b/>
                <w:sz w:val="20"/>
                <w:lang w:eastAsia="zh-CN"/>
              </w:rPr>
            </w:pPr>
            <w:r>
              <w:rPr>
                <w:rFonts w:hint="eastAsia"/>
                <w:b/>
                <w:sz w:val="20"/>
                <w:lang w:eastAsia="zh-CN"/>
              </w:rPr>
              <w:t>D</w:t>
            </w:r>
            <w:r>
              <w:rPr>
                <w:b/>
                <w:sz w:val="20"/>
                <w:lang w:eastAsia="zh-CN"/>
              </w:rPr>
              <w:t>2R</w:t>
            </w:r>
          </w:p>
        </w:tc>
        <w:tc>
          <w:tcPr>
            <w:tcW w:w="2268" w:type="dxa"/>
            <w:gridSpan w:val="2"/>
            <w:shd w:val="clear" w:color="auto" w:fill="DBDBDB" w:themeFill="accent3" w:themeFillTint="66"/>
            <w:vAlign w:val="center"/>
          </w:tcPr>
          <w:p w14:paraId="1B22D058" w14:textId="4F25D030" w:rsidR="00170BAA" w:rsidRPr="00270FE5" w:rsidRDefault="00170BAA" w:rsidP="00010337">
            <w:pPr>
              <w:spacing w:after="0"/>
              <w:jc w:val="center"/>
              <w:rPr>
                <w:b/>
                <w:sz w:val="20"/>
                <w:lang w:eastAsia="zh-CN"/>
              </w:rPr>
            </w:pPr>
            <w:r>
              <w:rPr>
                <w:rFonts w:hint="eastAsia"/>
                <w:b/>
                <w:sz w:val="20"/>
                <w:lang w:eastAsia="zh-CN"/>
              </w:rPr>
              <w:t>R</w:t>
            </w:r>
            <w:r>
              <w:rPr>
                <w:b/>
                <w:sz w:val="20"/>
                <w:lang w:eastAsia="zh-CN"/>
              </w:rPr>
              <w:t>2D</w:t>
            </w:r>
          </w:p>
        </w:tc>
        <w:tc>
          <w:tcPr>
            <w:tcW w:w="1134" w:type="dxa"/>
            <w:vMerge w:val="restart"/>
            <w:shd w:val="clear" w:color="auto" w:fill="DBDBDB" w:themeFill="accent3" w:themeFillTint="66"/>
            <w:vAlign w:val="center"/>
          </w:tcPr>
          <w:p w14:paraId="0A13B7AF" w14:textId="049EB3E9" w:rsidR="005A18F7" w:rsidRPr="00270FE5" w:rsidRDefault="00170BAA" w:rsidP="00224445">
            <w:pPr>
              <w:spacing w:after="0"/>
              <w:jc w:val="center"/>
              <w:rPr>
                <w:rFonts w:hint="eastAsia"/>
                <w:b/>
                <w:sz w:val="20"/>
                <w:lang w:eastAsia="zh-CN"/>
              </w:rPr>
            </w:pPr>
            <w:r>
              <w:rPr>
                <w:rFonts w:hint="eastAsia"/>
                <w:b/>
                <w:sz w:val="20"/>
                <w:lang w:eastAsia="zh-CN"/>
              </w:rPr>
              <w:t>D</w:t>
            </w:r>
            <w:r>
              <w:rPr>
                <w:b/>
                <w:sz w:val="20"/>
                <w:lang w:eastAsia="zh-CN"/>
              </w:rPr>
              <w:t>2R</w:t>
            </w:r>
          </w:p>
        </w:tc>
      </w:tr>
      <w:tr w:rsidR="00170BAA" w14:paraId="1D684A19" w14:textId="77777777" w:rsidTr="00EB24FC">
        <w:trPr>
          <w:trHeight w:val="283"/>
          <w:jc w:val="center"/>
        </w:trPr>
        <w:tc>
          <w:tcPr>
            <w:tcW w:w="1139" w:type="dxa"/>
            <w:vMerge/>
            <w:shd w:val="clear" w:color="auto" w:fill="DBDBDB" w:themeFill="accent3" w:themeFillTint="66"/>
            <w:vAlign w:val="center"/>
          </w:tcPr>
          <w:p w14:paraId="0E154CB1" w14:textId="77777777" w:rsidR="00170BAA" w:rsidRPr="00270FE5" w:rsidRDefault="00170BAA" w:rsidP="00170BAA">
            <w:pPr>
              <w:spacing w:after="0"/>
              <w:jc w:val="center"/>
              <w:rPr>
                <w:b/>
                <w:sz w:val="20"/>
                <w:lang w:eastAsia="zh-CN"/>
              </w:rPr>
            </w:pPr>
          </w:p>
        </w:tc>
        <w:tc>
          <w:tcPr>
            <w:tcW w:w="1134" w:type="dxa"/>
            <w:shd w:val="clear" w:color="auto" w:fill="DBDBDB" w:themeFill="accent3" w:themeFillTint="66"/>
            <w:vAlign w:val="center"/>
          </w:tcPr>
          <w:p w14:paraId="5CDC57AD" w14:textId="746E5F65" w:rsidR="005A18F7" w:rsidRDefault="00170BAA" w:rsidP="00224445">
            <w:pPr>
              <w:spacing w:after="0"/>
              <w:jc w:val="center"/>
              <w:rPr>
                <w:rFonts w:hint="eastAsia"/>
                <w:b/>
                <w:sz w:val="20"/>
                <w:lang w:eastAsia="zh-CN"/>
              </w:rPr>
            </w:pPr>
            <w:r w:rsidRPr="00170BAA">
              <w:rPr>
                <w:rFonts w:hint="eastAsia"/>
                <w:b/>
                <w:i/>
                <w:sz w:val="20"/>
                <w:lang w:eastAsia="zh-CN"/>
              </w:rPr>
              <w:t>M</w:t>
            </w:r>
            <w:r>
              <w:rPr>
                <w:b/>
                <w:sz w:val="20"/>
                <w:lang w:eastAsia="zh-CN"/>
              </w:rPr>
              <w:t xml:space="preserve"> = 1</w:t>
            </w:r>
          </w:p>
        </w:tc>
        <w:tc>
          <w:tcPr>
            <w:tcW w:w="1134" w:type="dxa"/>
            <w:shd w:val="clear" w:color="auto" w:fill="DBDBDB" w:themeFill="accent3" w:themeFillTint="66"/>
            <w:vAlign w:val="center"/>
          </w:tcPr>
          <w:p w14:paraId="0C1C67FC" w14:textId="39A16ABD" w:rsidR="005A18F7" w:rsidRDefault="00170BAA" w:rsidP="00224445">
            <w:pPr>
              <w:spacing w:after="0"/>
              <w:jc w:val="center"/>
              <w:rPr>
                <w:rFonts w:hint="eastAsia"/>
                <w:b/>
                <w:sz w:val="20"/>
                <w:lang w:eastAsia="zh-CN"/>
              </w:rPr>
            </w:pPr>
            <w:r w:rsidRPr="00170BAA">
              <w:rPr>
                <w:rFonts w:hint="eastAsia"/>
                <w:b/>
                <w:i/>
                <w:sz w:val="20"/>
                <w:lang w:eastAsia="zh-CN"/>
              </w:rPr>
              <w:t>M</w:t>
            </w:r>
            <w:r>
              <w:rPr>
                <w:b/>
                <w:sz w:val="20"/>
                <w:lang w:eastAsia="zh-CN"/>
              </w:rPr>
              <w:t xml:space="preserve"> = 2</w:t>
            </w:r>
          </w:p>
        </w:tc>
        <w:tc>
          <w:tcPr>
            <w:tcW w:w="1134" w:type="dxa"/>
            <w:vMerge/>
            <w:shd w:val="clear" w:color="auto" w:fill="DBDBDB" w:themeFill="accent3" w:themeFillTint="66"/>
            <w:vAlign w:val="center"/>
          </w:tcPr>
          <w:p w14:paraId="622BE2D0" w14:textId="75BFDF09" w:rsidR="00170BAA" w:rsidRDefault="00170BAA" w:rsidP="00170BAA">
            <w:pPr>
              <w:spacing w:after="0"/>
              <w:jc w:val="center"/>
              <w:rPr>
                <w:b/>
                <w:sz w:val="20"/>
                <w:lang w:eastAsia="zh-CN"/>
              </w:rPr>
            </w:pPr>
          </w:p>
        </w:tc>
        <w:tc>
          <w:tcPr>
            <w:tcW w:w="1134" w:type="dxa"/>
            <w:shd w:val="clear" w:color="auto" w:fill="DBDBDB" w:themeFill="accent3" w:themeFillTint="66"/>
            <w:vAlign w:val="center"/>
          </w:tcPr>
          <w:p w14:paraId="6E903575" w14:textId="7D91DEAE" w:rsidR="005A18F7" w:rsidRPr="00270FE5" w:rsidRDefault="00170BAA" w:rsidP="00224445">
            <w:pPr>
              <w:spacing w:after="0"/>
              <w:jc w:val="center"/>
              <w:rPr>
                <w:rFonts w:hint="eastAsia"/>
                <w:b/>
                <w:sz w:val="20"/>
                <w:lang w:eastAsia="zh-CN"/>
              </w:rPr>
            </w:pPr>
            <w:r w:rsidRPr="00170BAA">
              <w:rPr>
                <w:rFonts w:hint="eastAsia"/>
                <w:b/>
                <w:i/>
                <w:sz w:val="20"/>
                <w:lang w:eastAsia="zh-CN"/>
              </w:rPr>
              <w:t>M</w:t>
            </w:r>
            <w:r>
              <w:rPr>
                <w:b/>
                <w:sz w:val="20"/>
                <w:lang w:eastAsia="zh-CN"/>
              </w:rPr>
              <w:t xml:space="preserve"> = 1</w:t>
            </w:r>
          </w:p>
        </w:tc>
        <w:tc>
          <w:tcPr>
            <w:tcW w:w="1134" w:type="dxa"/>
            <w:shd w:val="clear" w:color="auto" w:fill="DBDBDB" w:themeFill="accent3" w:themeFillTint="66"/>
            <w:vAlign w:val="center"/>
          </w:tcPr>
          <w:p w14:paraId="2D5FAF42" w14:textId="5C558D69" w:rsidR="005A18F7" w:rsidRPr="00270FE5" w:rsidRDefault="00170BAA" w:rsidP="00224445">
            <w:pPr>
              <w:spacing w:after="0"/>
              <w:jc w:val="center"/>
              <w:rPr>
                <w:rFonts w:hint="eastAsia"/>
                <w:b/>
                <w:sz w:val="20"/>
                <w:lang w:eastAsia="zh-CN"/>
              </w:rPr>
            </w:pPr>
            <w:r w:rsidRPr="00170BAA">
              <w:rPr>
                <w:rFonts w:hint="eastAsia"/>
                <w:b/>
                <w:i/>
                <w:sz w:val="20"/>
                <w:lang w:eastAsia="zh-CN"/>
              </w:rPr>
              <w:t>M</w:t>
            </w:r>
            <w:r>
              <w:rPr>
                <w:b/>
                <w:sz w:val="20"/>
                <w:lang w:eastAsia="zh-CN"/>
              </w:rPr>
              <w:t xml:space="preserve"> = 2</w:t>
            </w:r>
          </w:p>
        </w:tc>
        <w:tc>
          <w:tcPr>
            <w:tcW w:w="1134" w:type="dxa"/>
            <w:vMerge/>
            <w:shd w:val="clear" w:color="auto" w:fill="DBDBDB" w:themeFill="accent3" w:themeFillTint="66"/>
            <w:vAlign w:val="center"/>
          </w:tcPr>
          <w:p w14:paraId="48A92E76" w14:textId="62944E64" w:rsidR="00170BAA" w:rsidRPr="00270FE5" w:rsidRDefault="00170BAA" w:rsidP="00170BAA">
            <w:pPr>
              <w:spacing w:after="0"/>
              <w:jc w:val="center"/>
              <w:rPr>
                <w:b/>
                <w:sz w:val="20"/>
                <w:lang w:eastAsia="zh-CN"/>
              </w:rPr>
            </w:pPr>
          </w:p>
        </w:tc>
      </w:tr>
      <w:tr w:rsidR="00170BAA" w14:paraId="52ED8F0A" w14:textId="77777777" w:rsidTr="00EB24FC">
        <w:trPr>
          <w:trHeight w:val="283"/>
          <w:jc w:val="center"/>
        </w:trPr>
        <w:tc>
          <w:tcPr>
            <w:tcW w:w="1139" w:type="dxa"/>
            <w:shd w:val="clear" w:color="auto" w:fill="auto"/>
            <w:vAlign w:val="center"/>
          </w:tcPr>
          <w:p w14:paraId="53DA676D" w14:textId="32BDAD3C" w:rsidR="00170BAA" w:rsidRPr="00170BAA" w:rsidRDefault="00170BAA" w:rsidP="00010337">
            <w:pPr>
              <w:spacing w:after="0"/>
              <w:jc w:val="center"/>
              <w:rPr>
                <w:sz w:val="20"/>
                <w:lang w:eastAsia="zh-CN"/>
              </w:rPr>
            </w:pPr>
            <w:r w:rsidRPr="00170BAA">
              <w:rPr>
                <w:rFonts w:hint="eastAsia"/>
                <w:sz w:val="20"/>
                <w:lang w:eastAsia="zh-CN"/>
              </w:rPr>
              <w:t>D</w:t>
            </w:r>
            <w:r w:rsidRPr="00170BAA">
              <w:rPr>
                <w:sz w:val="20"/>
                <w:lang w:eastAsia="zh-CN"/>
              </w:rPr>
              <w:t>istance</w:t>
            </w:r>
          </w:p>
        </w:tc>
        <w:tc>
          <w:tcPr>
            <w:tcW w:w="1134" w:type="dxa"/>
            <w:vAlign w:val="center"/>
          </w:tcPr>
          <w:p w14:paraId="7412587B" w14:textId="10008D33" w:rsidR="00170BAA" w:rsidRPr="00270FE5" w:rsidRDefault="00170BAA" w:rsidP="00010337">
            <w:pPr>
              <w:spacing w:after="0"/>
              <w:jc w:val="center"/>
              <w:rPr>
                <w:sz w:val="20"/>
                <w:lang w:eastAsia="zh-CN"/>
              </w:rPr>
            </w:pPr>
            <w:r>
              <w:rPr>
                <w:rFonts w:hint="eastAsia"/>
                <w:sz w:val="20"/>
                <w:lang w:eastAsia="zh-CN"/>
              </w:rPr>
              <w:t>&gt;</w:t>
            </w:r>
            <w:r>
              <w:rPr>
                <w:sz w:val="20"/>
                <w:lang w:eastAsia="zh-CN"/>
              </w:rPr>
              <w:t>500m</w:t>
            </w:r>
          </w:p>
        </w:tc>
        <w:tc>
          <w:tcPr>
            <w:tcW w:w="1134" w:type="dxa"/>
            <w:vAlign w:val="center"/>
          </w:tcPr>
          <w:p w14:paraId="7ED969E1" w14:textId="22730BC1" w:rsidR="00170BAA" w:rsidRPr="00270FE5" w:rsidRDefault="00170BAA" w:rsidP="00010337">
            <w:pPr>
              <w:spacing w:after="0"/>
              <w:jc w:val="center"/>
              <w:rPr>
                <w:sz w:val="20"/>
                <w:lang w:eastAsia="zh-CN"/>
              </w:rPr>
            </w:pPr>
            <w:r>
              <w:rPr>
                <w:rFonts w:hint="eastAsia"/>
                <w:sz w:val="20"/>
                <w:lang w:eastAsia="zh-CN"/>
              </w:rPr>
              <w:t>&gt;</w:t>
            </w:r>
            <w:r>
              <w:rPr>
                <w:sz w:val="20"/>
                <w:lang w:eastAsia="zh-CN"/>
              </w:rPr>
              <w:t>500m</w:t>
            </w:r>
          </w:p>
        </w:tc>
        <w:tc>
          <w:tcPr>
            <w:tcW w:w="1134" w:type="dxa"/>
            <w:vAlign w:val="center"/>
          </w:tcPr>
          <w:p w14:paraId="7CBEAD77" w14:textId="04EF9C32" w:rsidR="00170BAA" w:rsidRPr="00270FE5" w:rsidRDefault="00170BAA" w:rsidP="00010337">
            <w:pPr>
              <w:spacing w:after="0"/>
              <w:jc w:val="center"/>
              <w:rPr>
                <w:sz w:val="20"/>
                <w:lang w:eastAsia="zh-CN"/>
              </w:rPr>
            </w:pPr>
            <w:r>
              <w:rPr>
                <w:rFonts w:hint="eastAsia"/>
                <w:sz w:val="20"/>
                <w:lang w:eastAsia="zh-CN"/>
              </w:rPr>
              <w:t>&gt;</w:t>
            </w:r>
            <w:r>
              <w:rPr>
                <w:sz w:val="20"/>
                <w:lang w:eastAsia="zh-CN"/>
              </w:rPr>
              <w:t>50m</w:t>
            </w:r>
          </w:p>
        </w:tc>
        <w:tc>
          <w:tcPr>
            <w:tcW w:w="1134" w:type="dxa"/>
            <w:vAlign w:val="center"/>
          </w:tcPr>
          <w:p w14:paraId="24EF5340" w14:textId="3296ADC4" w:rsidR="00170BAA" w:rsidRPr="00270FE5" w:rsidRDefault="00170BAA" w:rsidP="00010337">
            <w:pPr>
              <w:spacing w:after="0"/>
              <w:jc w:val="center"/>
              <w:rPr>
                <w:sz w:val="20"/>
                <w:lang w:eastAsia="zh-CN"/>
              </w:rPr>
            </w:pPr>
            <w:r>
              <w:rPr>
                <w:rFonts w:hint="eastAsia"/>
                <w:sz w:val="20"/>
                <w:lang w:eastAsia="zh-CN"/>
              </w:rPr>
              <w:t>&gt;</w:t>
            </w:r>
            <w:r>
              <w:rPr>
                <w:sz w:val="20"/>
                <w:lang w:eastAsia="zh-CN"/>
              </w:rPr>
              <w:t>500m</w:t>
            </w:r>
          </w:p>
        </w:tc>
        <w:tc>
          <w:tcPr>
            <w:tcW w:w="1134" w:type="dxa"/>
            <w:vAlign w:val="center"/>
          </w:tcPr>
          <w:p w14:paraId="0C598D74" w14:textId="5994FCB9" w:rsidR="00170BAA" w:rsidRPr="00270FE5" w:rsidRDefault="00170BAA" w:rsidP="00010337">
            <w:pPr>
              <w:spacing w:after="0"/>
              <w:jc w:val="center"/>
              <w:rPr>
                <w:sz w:val="20"/>
                <w:lang w:eastAsia="zh-CN"/>
              </w:rPr>
            </w:pPr>
            <w:r>
              <w:rPr>
                <w:rFonts w:hint="eastAsia"/>
                <w:sz w:val="20"/>
                <w:lang w:eastAsia="zh-CN"/>
              </w:rPr>
              <w:t>&gt;</w:t>
            </w:r>
            <w:r>
              <w:rPr>
                <w:sz w:val="20"/>
                <w:lang w:eastAsia="zh-CN"/>
              </w:rPr>
              <w:t>500m</w:t>
            </w:r>
          </w:p>
        </w:tc>
        <w:tc>
          <w:tcPr>
            <w:tcW w:w="1134" w:type="dxa"/>
            <w:vAlign w:val="center"/>
          </w:tcPr>
          <w:p w14:paraId="3A11AB83" w14:textId="43B03676" w:rsidR="00170BAA" w:rsidRPr="00270FE5" w:rsidRDefault="00170BAA" w:rsidP="00010337">
            <w:pPr>
              <w:spacing w:after="0"/>
              <w:jc w:val="center"/>
              <w:rPr>
                <w:sz w:val="20"/>
                <w:lang w:eastAsia="zh-CN"/>
              </w:rPr>
            </w:pPr>
            <w:r>
              <w:rPr>
                <w:rFonts w:hint="eastAsia"/>
                <w:sz w:val="20"/>
                <w:lang w:eastAsia="zh-CN"/>
              </w:rPr>
              <w:t>&gt;</w:t>
            </w:r>
            <w:r>
              <w:rPr>
                <w:sz w:val="20"/>
                <w:lang w:eastAsia="zh-CN"/>
              </w:rPr>
              <w:t>500m</w:t>
            </w:r>
          </w:p>
        </w:tc>
      </w:tr>
    </w:tbl>
    <w:p w14:paraId="62DB9BB8" w14:textId="01098975" w:rsidR="00224445" w:rsidRPr="00436A5F" w:rsidRDefault="00837D71" w:rsidP="00B348CB">
      <w:pPr>
        <w:spacing w:before="120"/>
        <w:rPr>
          <w:b/>
          <w:bCs/>
          <w:i/>
          <w:kern w:val="2"/>
          <w:lang w:eastAsia="zh-CN"/>
        </w:rPr>
      </w:pPr>
      <w:r w:rsidRPr="004241CE">
        <w:rPr>
          <w:b/>
          <w:bCs/>
          <w:i/>
          <w:kern w:val="2"/>
          <w:lang w:eastAsia="zh-CN"/>
        </w:rPr>
        <w:t xml:space="preserve">Observation </w:t>
      </w:r>
      <w:r w:rsidR="00E84129">
        <w:rPr>
          <w:b/>
          <w:bCs/>
          <w:i/>
          <w:kern w:val="2"/>
          <w:lang w:eastAsia="zh-CN"/>
        </w:rPr>
        <w:t>3</w:t>
      </w:r>
      <w:r w:rsidRPr="004241CE">
        <w:rPr>
          <w:b/>
          <w:bCs/>
          <w:i/>
          <w:kern w:val="2"/>
          <w:lang w:eastAsia="zh-CN"/>
        </w:rPr>
        <w:t>:</w:t>
      </w:r>
      <w:r>
        <w:rPr>
          <w:b/>
          <w:bCs/>
          <w:i/>
          <w:kern w:val="2"/>
          <w:lang w:eastAsia="zh-CN"/>
        </w:rPr>
        <w:t xml:space="preserve"> </w:t>
      </w:r>
      <w:r w:rsidR="00C077F7" w:rsidRPr="00436A5F">
        <w:rPr>
          <w:b/>
          <w:bCs/>
          <w:i/>
          <w:kern w:val="2"/>
          <w:lang w:eastAsia="zh-CN"/>
        </w:rPr>
        <w:t>For Device 2b (</w:t>
      </w:r>
      <w:r w:rsidR="00ED75B5" w:rsidRPr="00436A5F">
        <w:rPr>
          <w:b/>
          <w:bCs/>
          <w:i/>
          <w:kern w:val="2"/>
          <w:lang w:eastAsia="zh-CN"/>
        </w:rPr>
        <w:t xml:space="preserve">D2R </w:t>
      </w:r>
      <w:r w:rsidR="00C608C2" w:rsidRPr="00436A5F">
        <w:rPr>
          <w:b/>
          <w:bCs/>
          <w:i/>
          <w:kern w:val="2"/>
          <w:lang w:eastAsia="zh-CN"/>
        </w:rPr>
        <w:t>-20dBm</w:t>
      </w:r>
      <w:r w:rsidR="00C608C2" w:rsidRPr="00436A5F">
        <w:rPr>
          <w:b/>
          <w:bCs/>
          <w:i/>
          <w:kern w:val="2"/>
          <w:lang w:eastAsia="zh-CN"/>
        </w:rPr>
        <w:t xml:space="preserve">, </w:t>
      </w:r>
      <w:r w:rsidR="00ED75B5" w:rsidRPr="00436A5F">
        <w:rPr>
          <w:b/>
          <w:bCs/>
          <w:i/>
          <w:kern w:val="2"/>
          <w:lang w:eastAsia="zh-CN"/>
        </w:rPr>
        <w:t>0.8kbps</w:t>
      </w:r>
      <w:r w:rsidR="00ED75B5" w:rsidRPr="00436A5F">
        <w:rPr>
          <w:b/>
          <w:bCs/>
          <w:i/>
          <w:kern w:val="2"/>
          <w:lang w:eastAsia="zh-CN"/>
        </w:rPr>
        <w:t>; R2</w:t>
      </w:r>
      <w:r w:rsidR="00ED75B5" w:rsidRPr="00436A5F">
        <w:rPr>
          <w:b/>
          <w:bCs/>
          <w:i/>
          <w:kern w:val="2"/>
          <w:lang w:eastAsia="zh-CN"/>
        </w:rPr>
        <w:t xml:space="preserve">D </w:t>
      </w:r>
      <w:r w:rsidR="00C608C2" w:rsidRPr="00436A5F">
        <w:rPr>
          <w:b/>
          <w:bCs/>
          <w:i/>
          <w:kern w:val="2"/>
          <w:lang w:eastAsia="zh-CN"/>
        </w:rPr>
        <w:t>43dBm</w:t>
      </w:r>
      <w:r w:rsidR="00C608C2" w:rsidRPr="00436A5F">
        <w:rPr>
          <w:b/>
          <w:bCs/>
          <w:i/>
          <w:kern w:val="2"/>
          <w:lang w:eastAsia="zh-CN"/>
        </w:rPr>
        <w:t xml:space="preserve">, </w:t>
      </w:r>
      <w:r w:rsidR="00ED75B5" w:rsidRPr="00436A5F">
        <w:rPr>
          <w:b/>
          <w:bCs/>
          <w:i/>
          <w:kern w:val="2"/>
          <w:lang w:eastAsia="zh-CN"/>
        </w:rPr>
        <w:t>11.6kbps</w:t>
      </w:r>
      <w:r w:rsidR="00C077F7" w:rsidRPr="00436A5F">
        <w:rPr>
          <w:b/>
          <w:bCs/>
          <w:i/>
          <w:kern w:val="2"/>
          <w:lang w:eastAsia="zh-CN"/>
        </w:rPr>
        <w:t>)</w:t>
      </w:r>
      <w:r w:rsidR="00ED75B5" w:rsidRPr="00436A5F">
        <w:rPr>
          <w:b/>
          <w:bCs/>
          <w:i/>
          <w:kern w:val="2"/>
          <w:lang w:eastAsia="zh-CN"/>
        </w:rPr>
        <w:t>,</w:t>
      </w:r>
      <w:r w:rsidR="00C077F7" w:rsidRPr="00436A5F">
        <w:rPr>
          <w:b/>
          <w:bCs/>
          <w:i/>
          <w:kern w:val="2"/>
          <w:lang w:eastAsia="zh-CN"/>
        </w:rPr>
        <w:t xml:space="preserve"> the coverage </w:t>
      </w:r>
      <w:r w:rsidR="00436A5F">
        <w:rPr>
          <w:b/>
          <w:bCs/>
          <w:i/>
          <w:kern w:val="2"/>
          <w:lang w:eastAsia="zh-CN"/>
        </w:rPr>
        <w:t>target</w:t>
      </w:r>
      <w:r w:rsidR="00C077F7" w:rsidRPr="00436A5F">
        <w:rPr>
          <w:b/>
          <w:bCs/>
          <w:i/>
          <w:kern w:val="2"/>
          <w:lang w:eastAsia="zh-CN"/>
        </w:rPr>
        <w:t xml:space="preserve"> of 50m can be achieved at 1% BLER</w:t>
      </w:r>
      <w:r w:rsidR="00436A5F">
        <w:rPr>
          <w:b/>
          <w:bCs/>
          <w:i/>
          <w:kern w:val="2"/>
          <w:lang w:eastAsia="zh-CN"/>
        </w:rPr>
        <w:t>.</w:t>
      </w:r>
    </w:p>
    <w:p w14:paraId="7D523541" w14:textId="03357300" w:rsidR="00B05446" w:rsidRPr="00436A5F" w:rsidRDefault="00436A5F" w:rsidP="00B348CB">
      <w:pPr>
        <w:spacing w:before="120"/>
        <w:rPr>
          <w:b/>
          <w:bCs/>
          <w:i/>
          <w:kern w:val="2"/>
          <w:lang w:eastAsia="zh-CN"/>
        </w:rPr>
      </w:pPr>
      <w:r w:rsidRPr="004241CE">
        <w:rPr>
          <w:b/>
          <w:bCs/>
          <w:i/>
          <w:kern w:val="2"/>
          <w:lang w:eastAsia="zh-CN"/>
        </w:rPr>
        <w:lastRenderedPageBreak/>
        <w:t xml:space="preserve">Observation </w:t>
      </w:r>
      <w:r w:rsidR="00E84129">
        <w:rPr>
          <w:b/>
          <w:bCs/>
          <w:i/>
          <w:kern w:val="2"/>
          <w:lang w:eastAsia="zh-CN"/>
        </w:rPr>
        <w:t>4</w:t>
      </w:r>
      <w:r w:rsidRPr="004241CE">
        <w:rPr>
          <w:b/>
          <w:bCs/>
          <w:i/>
          <w:kern w:val="2"/>
          <w:lang w:eastAsia="zh-CN"/>
        </w:rPr>
        <w:t>:</w:t>
      </w:r>
      <w:r>
        <w:rPr>
          <w:b/>
          <w:bCs/>
          <w:i/>
          <w:kern w:val="2"/>
          <w:lang w:eastAsia="zh-CN"/>
        </w:rPr>
        <w:t xml:space="preserve"> </w:t>
      </w:r>
      <w:r w:rsidR="00C077F7" w:rsidRPr="00436A5F">
        <w:rPr>
          <w:b/>
          <w:bCs/>
          <w:i/>
          <w:kern w:val="2"/>
          <w:lang w:eastAsia="zh-CN"/>
        </w:rPr>
        <w:t xml:space="preserve">For Device </w:t>
      </w:r>
      <w:r w:rsidR="00C077F7" w:rsidRPr="00436A5F">
        <w:rPr>
          <w:b/>
          <w:bCs/>
          <w:i/>
          <w:kern w:val="2"/>
          <w:lang w:eastAsia="zh-CN"/>
        </w:rPr>
        <w:t>C</w:t>
      </w:r>
      <w:r w:rsidR="00C077F7" w:rsidRPr="00436A5F">
        <w:rPr>
          <w:b/>
          <w:bCs/>
          <w:i/>
          <w:kern w:val="2"/>
          <w:lang w:eastAsia="zh-CN"/>
        </w:rPr>
        <w:t xml:space="preserve"> (</w:t>
      </w:r>
      <w:r w:rsidR="00C608C2" w:rsidRPr="00436A5F">
        <w:rPr>
          <w:b/>
          <w:bCs/>
          <w:i/>
          <w:kern w:val="2"/>
          <w:lang w:eastAsia="zh-CN"/>
        </w:rPr>
        <w:t>D2R</w:t>
      </w:r>
      <w:r w:rsidR="00C608C2" w:rsidRPr="00436A5F">
        <w:rPr>
          <w:b/>
          <w:bCs/>
          <w:i/>
          <w:kern w:val="2"/>
          <w:lang w:eastAsia="zh-CN"/>
        </w:rPr>
        <w:t xml:space="preserve"> </w:t>
      </w:r>
      <w:r w:rsidR="00C077F7" w:rsidRPr="00436A5F">
        <w:rPr>
          <w:b/>
          <w:bCs/>
          <w:i/>
          <w:kern w:val="2"/>
          <w:lang w:eastAsia="zh-CN"/>
        </w:rPr>
        <w:t>-</w:t>
      </w:r>
      <w:r w:rsidR="00C077F7" w:rsidRPr="00436A5F">
        <w:rPr>
          <w:b/>
          <w:bCs/>
          <w:i/>
          <w:kern w:val="2"/>
          <w:lang w:eastAsia="zh-CN"/>
        </w:rPr>
        <w:t>3</w:t>
      </w:r>
      <w:r w:rsidR="00C077F7" w:rsidRPr="00436A5F">
        <w:rPr>
          <w:b/>
          <w:bCs/>
          <w:i/>
          <w:kern w:val="2"/>
          <w:lang w:eastAsia="zh-CN"/>
        </w:rPr>
        <w:t>dBm</w:t>
      </w:r>
      <w:r w:rsidR="00ED75B5" w:rsidRPr="00436A5F">
        <w:rPr>
          <w:b/>
          <w:bCs/>
          <w:i/>
          <w:kern w:val="2"/>
          <w:lang w:eastAsia="zh-CN"/>
        </w:rPr>
        <w:t xml:space="preserve">, </w:t>
      </w:r>
      <w:r w:rsidR="00ED75B5" w:rsidRPr="00436A5F">
        <w:rPr>
          <w:b/>
          <w:bCs/>
          <w:i/>
          <w:kern w:val="2"/>
          <w:lang w:eastAsia="zh-CN"/>
        </w:rPr>
        <w:t xml:space="preserve">0.8kbps; </w:t>
      </w:r>
      <w:r w:rsidR="00C608C2" w:rsidRPr="00436A5F">
        <w:rPr>
          <w:b/>
          <w:bCs/>
          <w:i/>
          <w:kern w:val="2"/>
          <w:lang w:eastAsia="zh-CN"/>
        </w:rPr>
        <w:t xml:space="preserve">R2D </w:t>
      </w:r>
      <w:r w:rsidR="00ED75B5" w:rsidRPr="00436A5F">
        <w:rPr>
          <w:b/>
          <w:bCs/>
          <w:i/>
          <w:kern w:val="2"/>
          <w:lang w:eastAsia="zh-CN"/>
        </w:rPr>
        <w:t>43dBm</w:t>
      </w:r>
      <w:r w:rsidR="00C608C2" w:rsidRPr="00436A5F">
        <w:rPr>
          <w:b/>
          <w:bCs/>
          <w:i/>
          <w:kern w:val="2"/>
          <w:lang w:eastAsia="zh-CN"/>
        </w:rPr>
        <w:t>,</w:t>
      </w:r>
      <w:r w:rsidR="00ED75B5" w:rsidRPr="00436A5F">
        <w:rPr>
          <w:b/>
          <w:bCs/>
          <w:i/>
          <w:kern w:val="2"/>
          <w:lang w:eastAsia="zh-CN"/>
        </w:rPr>
        <w:t xml:space="preserve"> 11.6kbps</w:t>
      </w:r>
      <w:r w:rsidR="00C077F7" w:rsidRPr="00436A5F">
        <w:rPr>
          <w:b/>
          <w:bCs/>
          <w:i/>
          <w:kern w:val="2"/>
          <w:lang w:eastAsia="zh-CN"/>
        </w:rPr>
        <w:t xml:space="preserve">), the coverage </w:t>
      </w:r>
      <w:r>
        <w:rPr>
          <w:b/>
          <w:bCs/>
          <w:i/>
          <w:kern w:val="2"/>
          <w:lang w:eastAsia="zh-CN"/>
        </w:rPr>
        <w:t>target</w:t>
      </w:r>
      <w:r w:rsidRPr="00436A5F">
        <w:rPr>
          <w:b/>
          <w:bCs/>
          <w:i/>
          <w:kern w:val="2"/>
          <w:lang w:eastAsia="zh-CN"/>
        </w:rPr>
        <w:t xml:space="preserve"> </w:t>
      </w:r>
      <w:r w:rsidR="00C077F7" w:rsidRPr="00436A5F">
        <w:rPr>
          <w:b/>
          <w:bCs/>
          <w:i/>
          <w:kern w:val="2"/>
          <w:lang w:eastAsia="zh-CN"/>
        </w:rPr>
        <w:t>of 50</w:t>
      </w:r>
      <w:r w:rsidR="00C077F7" w:rsidRPr="00436A5F">
        <w:rPr>
          <w:b/>
          <w:bCs/>
          <w:i/>
          <w:kern w:val="2"/>
          <w:lang w:eastAsia="zh-CN"/>
        </w:rPr>
        <w:t>0</w:t>
      </w:r>
      <w:r w:rsidR="00C077F7" w:rsidRPr="00436A5F">
        <w:rPr>
          <w:b/>
          <w:bCs/>
          <w:i/>
          <w:kern w:val="2"/>
          <w:lang w:eastAsia="zh-CN"/>
        </w:rPr>
        <w:t>m can be achieved at 1% BLER</w:t>
      </w:r>
      <w:r>
        <w:rPr>
          <w:b/>
          <w:bCs/>
          <w:i/>
          <w:kern w:val="2"/>
          <w:lang w:eastAsia="zh-CN"/>
        </w:rPr>
        <w:t>.</w:t>
      </w:r>
    </w:p>
    <w:p w14:paraId="4B3B4462" w14:textId="77777777" w:rsidR="00F7397F" w:rsidRPr="003A3E46" w:rsidRDefault="00F7397F" w:rsidP="00F847B7">
      <w:pPr>
        <w:rPr>
          <w:lang w:eastAsia="zh-CN"/>
        </w:rPr>
      </w:pPr>
      <w:bookmarkStart w:id="6" w:name="_Ref129681832"/>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4BB311FF" w14:textId="078ADCC2" w:rsidR="008F4627" w:rsidRPr="004241CE" w:rsidRDefault="00403F84" w:rsidP="00403F84">
      <w:pPr>
        <w:spacing w:before="120" w:line="276" w:lineRule="auto"/>
        <w:rPr>
          <w:rFonts w:hint="eastAsia"/>
          <w:lang w:eastAsia="zh-CN"/>
        </w:rPr>
      </w:pPr>
      <w:r w:rsidRPr="004241CE">
        <w:rPr>
          <w:lang w:eastAsia="zh-CN"/>
        </w:rPr>
        <w:t xml:space="preserve">In this contribution, </w:t>
      </w:r>
      <w:r w:rsidR="008F4627" w:rsidRPr="008F4627">
        <w:rPr>
          <w:lang w:eastAsia="zh-CN"/>
        </w:rPr>
        <w:t xml:space="preserve">we provide our </w:t>
      </w:r>
      <w:r w:rsidR="005E3B12" w:rsidRPr="005E3B12">
        <w:rPr>
          <w:lang w:eastAsia="zh-CN"/>
        </w:rPr>
        <w:t>evaluation results</w:t>
      </w:r>
      <w:r w:rsidR="008F4627" w:rsidRPr="008F4627">
        <w:rPr>
          <w:lang w:eastAsia="zh-CN"/>
        </w:rPr>
        <w:t xml:space="preserve"> </w:t>
      </w:r>
      <w:r w:rsidR="005E3B12" w:rsidRPr="005E3B12">
        <w:rPr>
          <w:lang w:eastAsia="zh-CN"/>
        </w:rPr>
        <w:t>for the new devices in outdoor scenarios</w:t>
      </w:r>
      <w:r w:rsidR="008F4627" w:rsidRPr="008F4627">
        <w:rPr>
          <w:lang w:eastAsia="zh-CN"/>
        </w:rPr>
        <w:t>. The following observations are given:</w:t>
      </w:r>
    </w:p>
    <w:p w14:paraId="3A2B1DC6" w14:textId="77777777" w:rsidR="00B348CB" w:rsidRPr="004241CE" w:rsidRDefault="00B348CB" w:rsidP="00B348CB">
      <w:pPr>
        <w:spacing w:before="120"/>
        <w:rPr>
          <w:b/>
          <w:lang w:eastAsia="zh-CN"/>
        </w:rPr>
      </w:pPr>
      <w:r w:rsidRPr="004241CE">
        <w:rPr>
          <w:b/>
          <w:bCs/>
          <w:i/>
          <w:kern w:val="2"/>
          <w:lang w:eastAsia="zh-CN"/>
        </w:rPr>
        <w:t xml:space="preserve">Observation </w:t>
      </w:r>
      <w:r>
        <w:rPr>
          <w:b/>
          <w:bCs/>
          <w:i/>
          <w:kern w:val="2"/>
          <w:lang w:eastAsia="zh-CN"/>
        </w:rPr>
        <w:t>1</w:t>
      </w:r>
      <w:r w:rsidRPr="004241CE">
        <w:rPr>
          <w:b/>
          <w:bCs/>
          <w:i/>
          <w:kern w:val="2"/>
          <w:lang w:eastAsia="zh-CN"/>
        </w:rPr>
        <w:t>:</w:t>
      </w:r>
      <w:r>
        <w:rPr>
          <w:b/>
          <w:bCs/>
          <w:i/>
          <w:kern w:val="2"/>
          <w:lang w:eastAsia="zh-CN"/>
        </w:rPr>
        <w:t xml:space="preserve"> For R2D link </w:t>
      </w:r>
      <w:r w:rsidRPr="00D06AA4">
        <w:rPr>
          <w:b/>
          <w:bCs/>
          <w:i/>
          <w:kern w:val="2"/>
          <w:lang w:eastAsia="zh-CN"/>
        </w:rPr>
        <w:t>in TDL-C 300ns channel</w:t>
      </w:r>
      <w:r>
        <w:rPr>
          <w:b/>
          <w:bCs/>
          <w:i/>
          <w:kern w:val="2"/>
          <w:lang w:eastAsia="zh-CN"/>
        </w:rPr>
        <w:t xml:space="preserve">, M = 1 </w:t>
      </w:r>
      <w:r w:rsidRPr="00465DC4">
        <w:rPr>
          <w:b/>
          <w:bCs/>
          <w:i/>
          <w:kern w:val="2"/>
          <w:lang w:eastAsia="zh-CN"/>
        </w:rPr>
        <w:t>exhibits</w:t>
      </w:r>
      <w:r>
        <w:rPr>
          <w:b/>
          <w:bCs/>
          <w:i/>
          <w:kern w:val="2"/>
          <w:lang w:eastAsia="zh-CN"/>
        </w:rPr>
        <w:t xml:space="preserve"> a gain of 2~3dB </w:t>
      </w:r>
      <w:r>
        <w:rPr>
          <w:rFonts w:hint="eastAsia"/>
          <w:b/>
          <w:bCs/>
          <w:i/>
          <w:kern w:val="2"/>
          <w:lang w:eastAsia="zh-CN"/>
        </w:rPr>
        <w:t>over</w:t>
      </w:r>
      <w:r>
        <w:rPr>
          <w:b/>
          <w:bCs/>
          <w:i/>
          <w:kern w:val="2"/>
          <w:lang w:eastAsia="zh-CN"/>
        </w:rPr>
        <w:t xml:space="preserve"> M = 2 at 1% BLER.</w:t>
      </w:r>
    </w:p>
    <w:p w14:paraId="6BF108E3" w14:textId="77777777" w:rsidR="00B348CB" w:rsidRPr="004241CE" w:rsidRDefault="00B348CB" w:rsidP="00B348CB">
      <w:pPr>
        <w:spacing w:before="120"/>
        <w:rPr>
          <w:b/>
          <w:lang w:eastAsia="zh-CN"/>
        </w:rPr>
      </w:pPr>
      <w:r w:rsidRPr="004241CE">
        <w:rPr>
          <w:b/>
          <w:bCs/>
          <w:i/>
          <w:kern w:val="2"/>
          <w:lang w:eastAsia="zh-CN"/>
        </w:rPr>
        <w:t xml:space="preserve">Observation </w:t>
      </w:r>
      <w:r>
        <w:rPr>
          <w:b/>
          <w:bCs/>
          <w:i/>
          <w:kern w:val="2"/>
          <w:lang w:eastAsia="zh-CN"/>
        </w:rPr>
        <w:t>2</w:t>
      </w:r>
      <w:r w:rsidRPr="004241CE">
        <w:rPr>
          <w:b/>
          <w:bCs/>
          <w:i/>
          <w:kern w:val="2"/>
          <w:lang w:eastAsia="zh-CN"/>
        </w:rPr>
        <w:t>:</w:t>
      </w:r>
      <w:r>
        <w:rPr>
          <w:b/>
          <w:bCs/>
          <w:i/>
          <w:kern w:val="2"/>
          <w:lang w:eastAsia="zh-CN"/>
        </w:rPr>
        <w:t xml:space="preserve"> For R2D link </w:t>
      </w:r>
      <w:r w:rsidRPr="00D06AA4">
        <w:rPr>
          <w:b/>
          <w:bCs/>
          <w:i/>
          <w:kern w:val="2"/>
          <w:lang w:eastAsia="zh-CN"/>
        </w:rPr>
        <w:t>in TDL-C 300ns channel</w:t>
      </w:r>
      <w:r>
        <w:rPr>
          <w:b/>
          <w:bCs/>
          <w:i/>
          <w:kern w:val="2"/>
          <w:lang w:eastAsia="zh-CN"/>
        </w:rPr>
        <w:t xml:space="preserve">, </w:t>
      </w:r>
      <w:r w:rsidRPr="00465DC4">
        <w:rPr>
          <w:b/>
          <w:bCs/>
          <w:i/>
          <w:kern w:val="2"/>
          <w:lang w:eastAsia="zh-CN"/>
        </w:rPr>
        <w:t>Device C</w:t>
      </w:r>
      <w:r>
        <w:rPr>
          <w:b/>
          <w:bCs/>
          <w:i/>
          <w:kern w:val="2"/>
          <w:lang w:eastAsia="zh-CN"/>
        </w:rPr>
        <w:t xml:space="preserve"> </w:t>
      </w:r>
      <w:r w:rsidRPr="00465DC4">
        <w:rPr>
          <w:b/>
          <w:bCs/>
          <w:i/>
          <w:kern w:val="2"/>
          <w:lang w:eastAsia="zh-CN"/>
        </w:rPr>
        <w:t>exhibits</w:t>
      </w:r>
      <w:r>
        <w:rPr>
          <w:b/>
          <w:bCs/>
          <w:i/>
          <w:kern w:val="2"/>
          <w:lang w:eastAsia="zh-CN"/>
        </w:rPr>
        <w:t xml:space="preserve"> a gain of 4~5dB </w:t>
      </w:r>
      <w:r>
        <w:rPr>
          <w:rFonts w:hint="eastAsia"/>
          <w:b/>
          <w:bCs/>
          <w:i/>
          <w:kern w:val="2"/>
          <w:lang w:eastAsia="zh-CN"/>
        </w:rPr>
        <w:t>over</w:t>
      </w:r>
      <w:r>
        <w:rPr>
          <w:b/>
          <w:bCs/>
          <w:i/>
          <w:kern w:val="2"/>
          <w:lang w:eastAsia="zh-CN"/>
        </w:rPr>
        <w:t xml:space="preserve"> </w:t>
      </w:r>
      <w:r w:rsidRPr="00465DC4">
        <w:rPr>
          <w:b/>
          <w:bCs/>
          <w:i/>
          <w:kern w:val="2"/>
          <w:lang w:eastAsia="zh-CN"/>
        </w:rPr>
        <w:t>Device 2b</w:t>
      </w:r>
      <w:r>
        <w:rPr>
          <w:b/>
          <w:bCs/>
          <w:i/>
          <w:kern w:val="2"/>
          <w:lang w:eastAsia="zh-CN"/>
        </w:rPr>
        <w:t xml:space="preserve"> at 1% BLER.</w:t>
      </w:r>
    </w:p>
    <w:p w14:paraId="2A5F5178" w14:textId="77777777" w:rsidR="00B348CB" w:rsidRPr="00436A5F" w:rsidRDefault="00B348CB" w:rsidP="00B348CB">
      <w:pPr>
        <w:spacing w:before="120"/>
        <w:rPr>
          <w:b/>
          <w:bCs/>
          <w:i/>
          <w:kern w:val="2"/>
          <w:lang w:eastAsia="zh-CN"/>
        </w:rPr>
      </w:pPr>
      <w:r w:rsidRPr="004241CE">
        <w:rPr>
          <w:b/>
          <w:bCs/>
          <w:i/>
          <w:kern w:val="2"/>
          <w:lang w:eastAsia="zh-CN"/>
        </w:rPr>
        <w:t xml:space="preserve">Observation </w:t>
      </w:r>
      <w:r>
        <w:rPr>
          <w:b/>
          <w:bCs/>
          <w:i/>
          <w:kern w:val="2"/>
          <w:lang w:eastAsia="zh-CN"/>
        </w:rPr>
        <w:t>3</w:t>
      </w:r>
      <w:r w:rsidRPr="004241CE">
        <w:rPr>
          <w:b/>
          <w:bCs/>
          <w:i/>
          <w:kern w:val="2"/>
          <w:lang w:eastAsia="zh-CN"/>
        </w:rPr>
        <w:t>:</w:t>
      </w:r>
      <w:r>
        <w:rPr>
          <w:b/>
          <w:bCs/>
          <w:i/>
          <w:kern w:val="2"/>
          <w:lang w:eastAsia="zh-CN"/>
        </w:rPr>
        <w:t xml:space="preserve"> </w:t>
      </w:r>
      <w:r w:rsidRPr="00436A5F">
        <w:rPr>
          <w:b/>
          <w:bCs/>
          <w:i/>
          <w:kern w:val="2"/>
          <w:lang w:eastAsia="zh-CN"/>
        </w:rPr>
        <w:t xml:space="preserve">For Device 2b (D2R -20dBm, 0.8kbps; R2D 43dBm, 11.6kbps), the coverage </w:t>
      </w:r>
      <w:r>
        <w:rPr>
          <w:b/>
          <w:bCs/>
          <w:i/>
          <w:kern w:val="2"/>
          <w:lang w:eastAsia="zh-CN"/>
        </w:rPr>
        <w:t>target</w:t>
      </w:r>
      <w:r w:rsidRPr="00436A5F">
        <w:rPr>
          <w:b/>
          <w:bCs/>
          <w:i/>
          <w:kern w:val="2"/>
          <w:lang w:eastAsia="zh-CN"/>
        </w:rPr>
        <w:t xml:space="preserve"> of 50m can be achieved at 1% BLER</w:t>
      </w:r>
      <w:r>
        <w:rPr>
          <w:b/>
          <w:bCs/>
          <w:i/>
          <w:kern w:val="2"/>
          <w:lang w:eastAsia="zh-CN"/>
        </w:rPr>
        <w:t>.</w:t>
      </w:r>
    </w:p>
    <w:p w14:paraId="25C526B6" w14:textId="77777777" w:rsidR="00B348CB" w:rsidRPr="00436A5F" w:rsidRDefault="00B348CB" w:rsidP="00B348CB">
      <w:pPr>
        <w:spacing w:before="120"/>
        <w:rPr>
          <w:b/>
          <w:bCs/>
          <w:i/>
          <w:kern w:val="2"/>
          <w:lang w:eastAsia="zh-CN"/>
        </w:rPr>
      </w:pPr>
      <w:r w:rsidRPr="004241CE">
        <w:rPr>
          <w:b/>
          <w:bCs/>
          <w:i/>
          <w:kern w:val="2"/>
          <w:lang w:eastAsia="zh-CN"/>
        </w:rPr>
        <w:t xml:space="preserve">Observation </w:t>
      </w:r>
      <w:r>
        <w:rPr>
          <w:b/>
          <w:bCs/>
          <w:i/>
          <w:kern w:val="2"/>
          <w:lang w:eastAsia="zh-CN"/>
        </w:rPr>
        <w:t>4</w:t>
      </w:r>
      <w:r w:rsidRPr="004241CE">
        <w:rPr>
          <w:b/>
          <w:bCs/>
          <w:i/>
          <w:kern w:val="2"/>
          <w:lang w:eastAsia="zh-CN"/>
        </w:rPr>
        <w:t>:</w:t>
      </w:r>
      <w:r>
        <w:rPr>
          <w:b/>
          <w:bCs/>
          <w:i/>
          <w:kern w:val="2"/>
          <w:lang w:eastAsia="zh-CN"/>
        </w:rPr>
        <w:t xml:space="preserve"> </w:t>
      </w:r>
      <w:r w:rsidRPr="00436A5F">
        <w:rPr>
          <w:b/>
          <w:bCs/>
          <w:i/>
          <w:kern w:val="2"/>
          <w:lang w:eastAsia="zh-CN"/>
        </w:rPr>
        <w:t xml:space="preserve">For Device C (D2R -3dBm, 0.8kbps; R2D 43dBm, 11.6kbps), the coverage </w:t>
      </w:r>
      <w:r>
        <w:rPr>
          <w:b/>
          <w:bCs/>
          <w:i/>
          <w:kern w:val="2"/>
          <w:lang w:eastAsia="zh-CN"/>
        </w:rPr>
        <w:t>target</w:t>
      </w:r>
      <w:r w:rsidRPr="00436A5F">
        <w:rPr>
          <w:b/>
          <w:bCs/>
          <w:i/>
          <w:kern w:val="2"/>
          <w:lang w:eastAsia="zh-CN"/>
        </w:rPr>
        <w:t xml:space="preserve"> of 500m can be achieved at 1% BLER</w:t>
      </w:r>
      <w:r>
        <w:rPr>
          <w:b/>
          <w:bCs/>
          <w:i/>
          <w:kern w:val="2"/>
          <w:lang w:eastAsia="zh-CN"/>
        </w:rPr>
        <w:t>.</w:t>
      </w:r>
    </w:p>
    <w:p w14:paraId="0E57E6C0" w14:textId="77777777" w:rsidR="00D127AB" w:rsidRPr="004241CE" w:rsidRDefault="00D127AB" w:rsidP="00B348CB">
      <w:pPr>
        <w:spacing w:before="120"/>
        <w:rPr>
          <w:rFonts w:hint="eastAsia"/>
          <w:b/>
          <w:lang w:eastAsia="zh-CN"/>
        </w:rPr>
      </w:pPr>
    </w:p>
    <w:p w14:paraId="49D98CAE" w14:textId="77777777" w:rsidR="00CF2488" w:rsidRPr="007C78EA" w:rsidRDefault="00CF2488" w:rsidP="007C177A">
      <w:pPr>
        <w:keepNext/>
        <w:tabs>
          <w:tab w:val="left" w:pos="420"/>
        </w:tabs>
        <w:spacing w:before="120"/>
        <w:ind w:left="432" w:hanging="432"/>
        <w:outlineLvl w:val="0"/>
        <w:rPr>
          <w:b/>
          <w:bCs/>
        </w:rPr>
      </w:pPr>
      <w:bookmarkStart w:id="7" w:name="_Ref124671424"/>
      <w:bookmarkStart w:id="8" w:name="_Ref71620620"/>
      <w:bookmarkStart w:id="9" w:name="_Ref124589665"/>
      <w:r w:rsidRPr="007C78EA">
        <w:rPr>
          <w:b/>
          <w:bCs/>
        </w:rPr>
        <w:t>References</w:t>
      </w:r>
    </w:p>
    <w:p w14:paraId="6183D3C5" w14:textId="788FDE16" w:rsidR="00AA0B58" w:rsidRPr="007C78EA" w:rsidRDefault="00AA0B58" w:rsidP="007C177A">
      <w:pPr>
        <w:pStyle w:val="References"/>
        <w:numPr>
          <w:ilvl w:val="0"/>
          <w:numId w:val="3"/>
        </w:numPr>
        <w:autoSpaceDE/>
        <w:autoSpaceDN/>
        <w:spacing w:before="100"/>
        <w:jc w:val="left"/>
        <w:rPr>
          <w:sz w:val="22"/>
          <w:szCs w:val="22"/>
          <w:lang w:eastAsia="x-none"/>
        </w:rPr>
      </w:pPr>
      <w:bookmarkStart w:id="10" w:name="_Hlk173450476"/>
      <w:bookmarkEnd w:id="6"/>
      <w:bookmarkEnd w:id="7"/>
      <w:bookmarkEnd w:id="8"/>
      <w:bookmarkEnd w:id="9"/>
      <w:r w:rsidRPr="007C78EA">
        <w:rPr>
          <w:sz w:val="22"/>
          <w:szCs w:val="22"/>
          <w:lang w:eastAsia="x-none"/>
        </w:rPr>
        <w:t>RP-</w:t>
      </w:r>
      <w:r w:rsidR="00AF21C3">
        <w:rPr>
          <w:sz w:val="22"/>
          <w:szCs w:val="22"/>
          <w:lang w:eastAsia="x-none"/>
        </w:rPr>
        <w:t>251884</w:t>
      </w:r>
      <w:r w:rsidRPr="007C78EA">
        <w:rPr>
          <w:sz w:val="22"/>
          <w:szCs w:val="22"/>
          <w:lang w:eastAsia="x-none"/>
        </w:rPr>
        <w:t xml:space="preserve">, </w:t>
      </w:r>
      <w:r w:rsidR="00AF21C3" w:rsidRPr="00AF21C3">
        <w:rPr>
          <w:sz w:val="22"/>
          <w:szCs w:val="22"/>
          <w:lang w:eastAsia="x-none"/>
        </w:rPr>
        <w:t>Study on enhancements for solutions for Ambient IoT (Internet of Things) in NR outdoor for active devices</w:t>
      </w:r>
      <w:r w:rsidRPr="007C78EA">
        <w:rPr>
          <w:sz w:val="22"/>
          <w:szCs w:val="22"/>
          <w:lang w:eastAsia="x-none"/>
        </w:rPr>
        <w:t>, RANP#10</w:t>
      </w:r>
      <w:r w:rsidR="00AF21C3">
        <w:rPr>
          <w:sz w:val="22"/>
          <w:szCs w:val="22"/>
          <w:lang w:eastAsia="x-none"/>
        </w:rPr>
        <w:t>8</w:t>
      </w:r>
      <w:r w:rsidRPr="007C78EA">
        <w:rPr>
          <w:sz w:val="22"/>
          <w:szCs w:val="22"/>
          <w:lang w:eastAsia="x-none"/>
        </w:rPr>
        <w:t xml:space="preserve">, </w:t>
      </w:r>
      <w:r w:rsidR="00AF21C3">
        <w:rPr>
          <w:sz w:val="22"/>
          <w:szCs w:val="22"/>
          <w:lang w:eastAsia="x-none"/>
        </w:rPr>
        <w:t>June</w:t>
      </w:r>
      <w:r w:rsidRPr="007C78EA">
        <w:rPr>
          <w:sz w:val="22"/>
          <w:szCs w:val="22"/>
          <w:lang w:eastAsia="x-none"/>
        </w:rPr>
        <w:t>, 202</w:t>
      </w:r>
      <w:r w:rsidR="005F363F">
        <w:rPr>
          <w:sz w:val="22"/>
          <w:szCs w:val="22"/>
          <w:lang w:eastAsia="x-none"/>
        </w:rPr>
        <w:t>5</w:t>
      </w:r>
      <w:r w:rsidRPr="007C78EA">
        <w:rPr>
          <w:sz w:val="22"/>
          <w:szCs w:val="22"/>
          <w:lang w:eastAsia="x-none"/>
        </w:rPr>
        <w:t>.</w:t>
      </w:r>
      <w:bookmarkEnd w:id="10"/>
    </w:p>
    <w:p w14:paraId="087C896D" w14:textId="19F83584" w:rsidR="00AF21C3" w:rsidRDefault="005E3B12" w:rsidP="007C177A">
      <w:pPr>
        <w:pStyle w:val="References"/>
        <w:numPr>
          <w:ilvl w:val="0"/>
          <w:numId w:val="3"/>
        </w:numPr>
        <w:autoSpaceDE/>
        <w:autoSpaceDN/>
        <w:spacing w:before="100"/>
        <w:jc w:val="left"/>
        <w:rPr>
          <w:sz w:val="22"/>
          <w:szCs w:val="22"/>
          <w:lang w:eastAsia="x-none"/>
        </w:rPr>
      </w:pPr>
      <w:r w:rsidRPr="005E3B12">
        <w:rPr>
          <w:sz w:val="22"/>
          <w:szCs w:val="22"/>
          <w:lang w:eastAsia="x-none"/>
        </w:rPr>
        <w:t>Chair notes RAN1#122 (10.3 R20 SI on Ambient IoT)</w:t>
      </w:r>
    </w:p>
    <w:p w14:paraId="1CEC5232" w14:textId="77777777" w:rsidR="00B5161C" w:rsidRPr="00C23956" w:rsidRDefault="00B5161C" w:rsidP="007C177A">
      <w:pPr>
        <w:spacing w:before="100" w:after="60"/>
        <w:rPr>
          <w:szCs w:val="20"/>
        </w:rPr>
      </w:pPr>
    </w:p>
    <w:p w14:paraId="58DE033B" w14:textId="6B4F8B41" w:rsidR="00B5161C" w:rsidRDefault="00B5161C" w:rsidP="007C177A">
      <w:pPr>
        <w:spacing w:before="100" w:after="60"/>
        <w:rPr>
          <w:lang w:eastAsia="zh-CN"/>
        </w:rPr>
      </w:pPr>
    </w:p>
    <w:p w14:paraId="256D75D1" w14:textId="77777777" w:rsidR="00B5161C" w:rsidRPr="00AF21C3" w:rsidRDefault="00B5161C" w:rsidP="007C177A">
      <w:pPr>
        <w:pStyle w:val="References"/>
        <w:numPr>
          <w:ilvl w:val="0"/>
          <w:numId w:val="0"/>
        </w:numPr>
        <w:tabs>
          <w:tab w:val="left" w:pos="420"/>
        </w:tabs>
        <w:autoSpaceDE/>
        <w:autoSpaceDN/>
        <w:spacing w:before="100"/>
        <w:ind w:left="360" w:hanging="360"/>
        <w:jc w:val="left"/>
        <w:rPr>
          <w:sz w:val="22"/>
          <w:szCs w:val="22"/>
          <w:lang w:eastAsia="x-none"/>
        </w:rPr>
      </w:pPr>
    </w:p>
    <w:sectPr w:rsidR="00B5161C" w:rsidRPr="00AF21C3" w:rsidSect="00D8585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D11DA" w14:textId="77777777" w:rsidR="005D364A" w:rsidRDefault="005D364A" w:rsidP="00D76F9F">
      <w:pPr>
        <w:spacing w:after="0"/>
      </w:pPr>
      <w:r>
        <w:separator/>
      </w:r>
    </w:p>
  </w:endnote>
  <w:endnote w:type="continuationSeparator" w:id="0">
    <w:p w14:paraId="70751541" w14:textId="77777777" w:rsidR="005D364A" w:rsidRDefault="005D364A"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B7AA6" w14:textId="77777777" w:rsidR="005D364A" w:rsidRDefault="005D364A" w:rsidP="00D76F9F">
      <w:pPr>
        <w:spacing w:after="0"/>
      </w:pPr>
      <w:r>
        <w:separator/>
      </w:r>
    </w:p>
  </w:footnote>
  <w:footnote w:type="continuationSeparator" w:id="0">
    <w:p w14:paraId="5FCE5AE8" w14:textId="77777777" w:rsidR="005D364A" w:rsidRDefault="005D364A"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320CC"/>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6F5775"/>
    <w:multiLevelType w:val="hybridMultilevel"/>
    <w:tmpl w:val="BAF27548"/>
    <w:lvl w:ilvl="0" w:tplc="7E6A4A8A">
      <w:start w:val="6"/>
      <w:numFmt w:val="bullet"/>
      <w:lvlText w:val="-"/>
      <w:lvlJc w:val="left"/>
      <w:pPr>
        <w:ind w:left="533" w:hanging="420"/>
      </w:pPr>
      <w:rPr>
        <w:rFonts w:ascii="Arial" w:eastAsiaTheme="minorEastAsia" w:hAnsi="Arial" w:cs="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17"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4"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25"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AE7CCA"/>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5"/>
  </w:num>
  <w:num w:numId="6">
    <w:abstractNumId w:val="7"/>
  </w:num>
  <w:num w:numId="7">
    <w:abstractNumId w:val="4"/>
  </w:num>
  <w:num w:numId="8">
    <w:abstractNumId w:val="33"/>
  </w:num>
  <w:num w:numId="9">
    <w:abstractNumId w:val="31"/>
  </w:num>
  <w:num w:numId="10">
    <w:abstractNumId w:val="1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24"/>
  </w:num>
  <w:num w:numId="15">
    <w:abstractNumId w:val="12"/>
  </w:num>
  <w:num w:numId="16">
    <w:abstractNumId w:val="9"/>
  </w:num>
  <w:num w:numId="17">
    <w:abstractNumId w:val="15"/>
    <w:lvlOverride w:ilvl="0">
      <w:startOverride w:val="1"/>
    </w:lvlOverride>
  </w:num>
  <w:num w:numId="18">
    <w:abstractNumId w:val="15"/>
    <w:lvlOverride w:ilvl="0">
      <w:startOverride w:val="1"/>
    </w:lvlOverride>
  </w:num>
  <w:num w:numId="1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5"/>
    <w:lvlOverride w:ilvl="0">
      <w:startOverride w:val="1"/>
    </w:lvlOverride>
  </w:num>
  <w:num w:numId="23">
    <w:abstractNumId w:val="5"/>
  </w:num>
  <w:num w:numId="24">
    <w:abstractNumId w:val="27"/>
  </w:num>
  <w:num w:numId="25">
    <w:abstractNumId w:val="21"/>
  </w:num>
  <w:num w:numId="26">
    <w:abstractNumId w:val="13"/>
  </w:num>
  <w:num w:numId="27">
    <w:abstractNumId w:val="28"/>
  </w:num>
  <w:num w:numId="28">
    <w:abstractNumId w:val="8"/>
  </w:num>
  <w:num w:numId="29">
    <w:abstractNumId w:val="30"/>
  </w:num>
  <w:num w:numId="30">
    <w:abstractNumId w:val="11"/>
  </w:num>
  <w:num w:numId="31">
    <w:abstractNumId w:val="19"/>
  </w:num>
  <w:num w:numId="32">
    <w:abstractNumId w:val="6"/>
  </w:num>
  <w:num w:numId="33">
    <w:abstractNumId w:val="32"/>
  </w:num>
  <w:num w:numId="34">
    <w:abstractNumId w:val="2"/>
  </w:num>
  <w:num w:numId="35">
    <w:abstractNumId w:val="2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4"/>
  </w:num>
  <w:num w:numId="39">
    <w:abstractNumId w:val="26"/>
  </w:num>
  <w:num w:numId="4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7AF"/>
    <w:rsid w:val="00003ACB"/>
    <w:rsid w:val="00003EDA"/>
    <w:rsid w:val="00004973"/>
    <w:rsid w:val="00007BA3"/>
    <w:rsid w:val="00010FF1"/>
    <w:rsid w:val="000115B8"/>
    <w:rsid w:val="0001167E"/>
    <w:rsid w:val="00012309"/>
    <w:rsid w:val="00014537"/>
    <w:rsid w:val="00014869"/>
    <w:rsid w:val="0001554B"/>
    <w:rsid w:val="00015C27"/>
    <w:rsid w:val="000305B9"/>
    <w:rsid w:val="00032407"/>
    <w:rsid w:val="000329C5"/>
    <w:rsid w:val="00034BE3"/>
    <w:rsid w:val="00036B37"/>
    <w:rsid w:val="0004098D"/>
    <w:rsid w:val="00040D98"/>
    <w:rsid w:val="0004288E"/>
    <w:rsid w:val="00043D3E"/>
    <w:rsid w:val="00051B22"/>
    <w:rsid w:val="0006258F"/>
    <w:rsid w:val="00062A08"/>
    <w:rsid w:val="000706E3"/>
    <w:rsid w:val="00071C47"/>
    <w:rsid w:val="000733C2"/>
    <w:rsid w:val="00074713"/>
    <w:rsid w:val="00075C50"/>
    <w:rsid w:val="00077422"/>
    <w:rsid w:val="000777D1"/>
    <w:rsid w:val="00080A67"/>
    <w:rsid w:val="00080A82"/>
    <w:rsid w:val="0008310A"/>
    <w:rsid w:val="00083E7E"/>
    <w:rsid w:val="00085117"/>
    <w:rsid w:val="00086EA3"/>
    <w:rsid w:val="00087E63"/>
    <w:rsid w:val="000925CA"/>
    <w:rsid w:val="00093910"/>
    <w:rsid w:val="0009444A"/>
    <w:rsid w:val="00095E52"/>
    <w:rsid w:val="0009606D"/>
    <w:rsid w:val="000A0312"/>
    <w:rsid w:val="000A17D0"/>
    <w:rsid w:val="000A1A82"/>
    <w:rsid w:val="000A4573"/>
    <w:rsid w:val="000B07E0"/>
    <w:rsid w:val="000B2EA9"/>
    <w:rsid w:val="000B3E03"/>
    <w:rsid w:val="000B417A"/>
    <w:rsid w:val="000B44BE"/>
    <w:rsid w:val="000C0644"/>
    <w:rsid w:val="000C2492"/>
    <w:rsid w:val="000C4359"/>
    <w:rsid w:val="000C5E73"/>
    <w:rsid w:val="000C7CBF"/>
    <w:rsid w:val="000D466D"/>
    <w:rsid w:val="000E08FD"/>
    <w:rsid w:val="000E3F66"/>
    <w:rsid w:val="000E4115"/>
    <w:rsid w:val="000E6885"/>
    <w:rsid w:val="000F2322"/>
    <w:rsid w:val="000F7122"/>
    <w:rsid w:val="000F7496"/>
    <w:rsid w:val="00105563"/>
    <w:rsid w:val="0010768C"/>
    <w:rsid w:val="00107DA8"/>
    <w:rsid w:val="001137F8"/>
    <w:rsid w:val="00114740"/>
    <w:rsid w:val="00120F79"/>
    <w:rsid w:val="00122D91"/>
    <w:rsid w:val="00125E1C"/>
    <w:rsid w:val="00126AC5"/>
    <w:rsid w:val="00130250"/>
    <w:rsid w:val="0013207B"/>
    <w:rsid w:val="00132DD8"/>
    <w:rsid w:val="00135D64"/>
    <w:rsid w:val="00143F77"/>
    <w:rsid w:val="001455EE"/>
    <w:rsid w:val="00146ACB"/>
    <w:rsid w:val="00147365"/>
    <w:rsid w:val="00147ADD"/>
    <w:rsid w:val="001515A2"/>
    <w:rsid w:val="0015350B"/>
    <w:rsid w:val="00155F4E"/>
    <w:rsid w:val="00157F17"/>
    <w:rsid w:val="00163574"/>
    <w:rsid w:val="001635D7"/>
    <w:rsid w:val="001637A1"/>
    <w:rsid w:val="00163BF8"/>
    <w:rsid w:val="001649E9"/>
    <w:rsid w:val="00164B20"/>
    <w:rsid w:val="00165587"/>
    <w:rsid w:val="00165B71"/>
    <w:rsid w:val="00170BAA"/>
    <w:rsid w:val="00171E25"/>
    <w:rsid w:val="001740DC"/>
    <w:rsid w:val="00174C8E"/>
    <w:rsid w:val="00174D55"/>
    <w:rsid w:val="00174D9D"/>
    <w:rsid w:val="001757DB"/>
    <w:rsid w:val="00181782"/>
    <w:rsid w:val="00184187"/>
    <w:rsid w:val="00185235"/>
    <w:rsid w:val="00186A95"/>
    <w:rsid w:val="00193140"/>
    <w:rsid w:val="00193FF8"/>
    <w:rsid w:val="00196471"/>
    <w:rsid w:val="0019713A"/>
    <w:rsid w:val="001A0428"/>
    <w:rsid w:val="001A0F0C"/>
    <w:rsid w:val="001A13BC"/>
    <w:rsid w:val="001A2826"/>
    <w:rsid w:val="001A32CB"/>
    <w:rsid w:val="001B0150"/>
    <w:rsid w:val="001B207D"/>
    <w:rsid w:val="001B25F6"/>
    <w:rsid w:val="001B3340"/>
    <w:rsid w:val="001B3C28"/>
    <w:rsid w:val="001B4700"/>
    <w:rsid w:val="001B58A7"/>
    <w:rsid w:val="001C3831"/>
    <w:rsid w:val="001C4EF1"/>
    <w:rsid w:val="001C5C06"/>
    <w:rsid w:val="001C6469"/>
    <w:rsid w:val="001D0F05"/>
    <w:rsid w:val="001D1199"/>
    <w:rsid w:val="001D1E31"/>
    <w:rsid w:val="001D603D"/>
    <w:rsid w:val="001E0B43"/>
    <w:rsid w:val="001E0E14"/>
    <w:rsid w:val="001E2566"/>
    <w:rsid w:val="001E404E"/>
    <w:rsid w:val="001E4DFB"/>
    <w:rsid w:val="001E6AED"/>
    <w:rsid w:val="001F1648"/>
    <w:rsid w:val="001F709B"/>
    <w:rsid w:val="00205A99"/>
    <w:rsid w:val="00210CB9"/>
    <w:rsid w:val="0021171D"/>
    <w:rsid w:val="0021425D"/>
    <w:rsid w:val="0021479D"/>
    <w:rsid w:val="0021492E"/>
    <w:rsid w:val="00214F9B"/>
    <w:rsid w:val="0021717F"/>
    <w:rsid w:val="002174A7"/>
    <w:rsid w:val="002207DF"/>
    <w:rsid w:val="00221585"/>
    <w:rsid w:val="00221938"/>
    <w:rsid w:val="0022211A"/>
    <w:rsid w:val="00224445"/>
    <w:rsid w:val="00226669"/>
    <w:rsid w:val="002305EA"/>
    <w:rsid w:val="00230D3D"/>
    <w:rsid w:val="0023102E"/>
    <w:rsid w:val="0023231D"/>
    <w:rsid w:val="002341CA"/>
    <w:rsid w:val="00236EE6"/>
    <w:rsid w:val="0023729D"/>
    <w:rsid w:val="00237F18"/>
    <w:rsid w:val="002403FD"/>
    <w:rsid w:val="0024453E"/>
    <w:rsid w:val="0024506C"/>
    <w:rsid w:val="0024695E"/>
    <w:rsid w:val="00251C1A"/>
    <w:rsid w:val="00254154"/>
    <w:rsid w:val="00255A86"/>
    <w:rsid w:val="00261B1B"/>
    <w:rsid w:val="00263BE4"/>
    <w:rsid w:val="00264758"/>
    <w:rsid w:val="00266160"/>
    <w:rsid w:val="00266FCD"/>
    <w:rsid w:val="0027065A"/>
    <w:rsid w:val="00270FE5"/>
    <w:rsid w:val="002715E7"/>
    <w:rsid w:val="00272926"/>
    <w:rsid w:val="00273B67"/>
    <w:rsid w:val="0027513F"/>
    <w:rsid w:val="00280C65"/>
    <w:rsid w:val="00282CF6"/>
    <w:rsid w:val="0028382B"/>
    <w:rsid w:val="00284904"/>
    <w:rsid w:val="00284D71"/>
    <w:rsid w:val="00292FE3"/>
    <w:rsid w:val="00295BA8"/>
    <w:rsid w:val="0029737D"/>
    <w:rsid w:val="00297954"/>
    <w:rsid w:val="002A7887"/>
    <w:rsid w:val="002A7BAE"/>
    <w:rsid w:val="002B43F5"/>
    <w:rsid w:val="002C12ED"/>
    <w:rsid w:val="002C2921"/>
    <w:rsid w:val="002D0260"/>
    <w:rsid w:val="002D279C"/>
    <w:rsid w:val="002D41B1"/>
    <w:rsid w:val="002E006E"/>
    <w:rsid w:val="002E3D21"/>
    <w:rsid w:val="002E4EAF"/>
    <w:rsid w:val="002F300C"/>
    <w:rsid w:val="002F30F2"/>
    <w:rsid w:val="002F4634"/>
    <w:rsid w:val="00300E28"/>
    <w:rsid w:val="00301B47"/>
    <w:rsid w:val="003078F9"/>
    <w:rsid w:val="00307BBA"/>
    <w:rsid w:val="00312F8B"/>
    <w:rsid w:val="00314C98"/>
    <w:rsid w:val="003156EC"/>
    <w:rsid w:val="00317E55"/>
    <w:rsid w:val="00317F8D"/>
    <w:rsid w:val="003239C5"/>
    <w:rsid w:val="00324048"/>
    <w:rsid w:val="0032422F"/>
    <w:rsid w:val="00327A3D"/>
    <w:rsid w:val="00330BA1"/>
    <w:rsid w:val="0033126A"/>
    <w:rsid w:val="00331427"/>
    <w:rsid w:val="00332F8A"/>
    <w:rsid w:val="00334FB8"/>
    <w:rsid w:val="00341AA0"/>
    <w:rsid w:val="0034514C"/>
    <w:rsid w:val="003463E5"/>
    <w:rsid w:val="0035150D"/>
    <w:rsid w:val="00354013"/>
    <w:rsid w:val="00355A53"/>
    <w:rsid w:val="003573BF"/>
    <w:rsid w:val="003612B3"/>
    <w:rsid w:val="00361AF7"/>
    <w:rsid w:val="003638B9"/>
    <w:rsid w:val="003639BC"/>
    <w:rsid w:val="00365F7C"/>
    <w:rsid w:val="00367612"/>
    <w:rsid w:val="00367E80"/>
    <w:rsid w:val="00372C14"/>
    <w:rsid w:val="00373B1F"/>
    <w:rsid w:val="00373BA0"/>
    <w:rsid w:val="003740E3"/>
    <w:rsid w:val="003749EB"/>
    <w:rsid w:val="0037523E"/>
    <w:rsid w:val="00377170"/>
    <w:rsid w:val="003809AF"/>
    <w:rsid w:val="00380ACC"/>
    <w:rsid w:val="00384535"/>
    <w:rsid w:val="00387A00"/>
    <w:rsid w:val="00390500"/>
    <w:rsid w:val="003921E3"/>
    <w:rsid w:val="003A3E46"/>
    <w:rsid w:val="003B0D68"/>
    <w:rsid w:val="003B0EF9"/>
    <w:rsid w:val="003B3889"/>
    <w:rsid w:val="003B703D"/>
    <w:rsid w:val="003C40D2"/>
    <w:rsid w:val="003D32B1"/>
    <w:rsid w:val="003D3A7D"/>
    <w:rsid w:val="003D3D69"/>
    <w:rsid w:val="003D46AF"/>
    <w:rsid w:val="003D7F7E"/>
    <w:rsid w:val="003E240B"/>
    <w:rsid w:val="003E7B41"/>
    <w:rsid w:val="003E7E00"/>
    <w:rsid w:val="003F4C36"/>
    <w:rsid w:val="003F69A2"/>
    <w:rsid w:val="003F6A75"/>
    <w:rsid w:val="003F7C25"/>
    <w:rsid w:val="00400695"/>
    <w:rsid w:val="00403F84"/>
    <w:rsid w:val="004107EC"/>
    <w:rsid w:val="004116A5"/>
    <w:rsid w:val="004138E5"/>
    <w:rsid w:val="00415AEA"/>
    <w:rsid w:val="00416206"/>
    <w:rsid w:val="00420445"/>
    <w:rsid w:val="00421481"/>
    <w:rsid w:val="00422317"/>
    <w:rsid w:val="00422522"/>
    <w:rsid w:val="0042401D"/>
    <w:rsid w:val="004241CE"/>
    <w:rsid w:val="004278EB"/>
    <w:rsid w:val="00430C19"/>
    <w:rsid w:val="00436A5F"/>
    <w:rsid w:val="00437CD6"/>
    <w:rsid w:val="0044169B"/>
    <w:rsid w:val="00443931"/>
    <w:rsid w:val="00444A5F"/>
    <w:rsid w:val="00451B18"/>
    <w:rsid w:val="00455337"/>
    <w:rsid w:val="00455FD3"/>
    <w:rsid w:val="004573D5"/>
    <w:rsid w:val="004615BA"/>
    <w:rsid w:val="00462B3C"/>
    <w:rsid w:val="00465C59"/>
    <w:rsid w:val="00465DC4"/>
    <w:rsid w:val="00471ACA"/>
    <w:rsid w:val="00473E47"/>
    <w:rsid w:val="00474AD4"/>
    <w:rsid w:val="0047589E"/>
    <w:rsid w:val="00476111"/>
    <w:rsid w:val="00486DDF"/>
    <w:rsid w:val="00486E9E"/>
    <w:rsid w:val="004870FC"/>
    <w:rsid w:val="00487692"/>
    <w:rsid w:val="00494ADC"/>
    <w:rsid w:val="00494CA6"/>
    <w:rsid w:val="004A0581"/>
    <w:rsid w:val="004A05AE"/>
    <w:rsid w:val="004A4A15"/>
    <w:rsid w:val="004B2B0D"/>
    <w:rsid w:val="004B57E9"/>
    <w:rsid w:val="004B5852"/>
    <w:rsid w:val="004B6D74"/>
    <w:rsid w:val="004C302A"/>
    <w:rsid w:val="004C499E"/>
    <w:rsid w:val="004C4E90"/>
    <w:rsid w:val="004C6621"/>
    <w:rsid w:val="004C672C"/>
    <w:rsid w:val="004C6B14"/>
    <w:rsid w:val="004D0342"/>
    <w:rsid w:val="004D1B5D"/>
    <w:rsid w:val="004D2F51"/>
    <w:rsid w:val="004D3D7F"/>
    <w:rsid w:val="004D56A1"/>
    <w:rsid w:val="004E104D"/>
    <w:rsid w:val="004E10C3"/>
    <w:rsid w:val="004E74F2"/>
    <w:rsid w:val="004F16C7"/>
    <w:rsid w:val="004F3364"/>
    <w:rsid w:val="004F375C"/>
    <w:rsid w:val="004F5592"/>
    <w:rsid w:val="004F57E0"/>
    <w:rsid w:val="004F67D7"/>
    <w:rsid w:val="004F7ACE"/>
    <w:rsid w:val="004F7DBF"/>
    <w:rsid w:val="004F7FA3"/>
    <w:rsid w:val="005018C4"/>
    <w:rsid w:val="005108F9"/>
    <w:rsid w:val="0052170A"/>
    <w:rsid w:val="00523A92"/>
    <w:rsid w:val="005249EA"/>
    <w:rsid w:val="00527F00"/>
    <w:rsid w:val="00532399"/>
    <w:rsid w:val="00533E40"/>
    <w:rsid w:val="00534E4D"/>
    <w:rsid w:val="0053670B"/>
    <w:rsid w:val="00536A69"/>
    <w:rsid w:val="005375E3"/>
    <w:rsid w:val="00537961"/>
    <w:rsid w:val="00545F6D"/>
    <w:rsid w:val="005468D8"/>
    <w:rsid w:val="0055129D"/>
    <w:rsid w:val="0055203B"/>
    <w:rsid w:val="0056311F"/>
    <w:rsid w:val="005655DE"/>
    <w:rsid w:val="005656AA"/>
    <w:rsid w:val="0056793F"/>
    <w:rsid w:val="005723D2"/>
    <w:rsid w:val="00575B9A"/>
    <w:rsid w:val="00577398"/>
    <w:rsid w:val="005778C3"/>
    <w:rsid w:val="00581BCF"/>
    <w:rsid w:val="00582098"/>
    <w:rsid w:val="00585773"/>
    <w:rsid w:val="005918B6"/>
    <w:rsid w:val="00592235"/>
    <w:rsid w:val="00594B1B"/>
    <w:rsid w:val="005A0231"/>
    <w:rsid w:val="005A18F7"/>
    <w:rsid w:val="005A65CA"/>
    <w:rsid w:val="005A6C69"/>
    <w:rsid w:val="005A7ACF"/>
    <w:rsid w:val="005B0433"/>
    <w:rsid w:val="005B2E7B"/>
    <w:rsid w:val="005B3140"/>
    <w:rsid w:val="005B33F7"/>
    <w:rsid w:val="005B399E"/>
    <w:rsid w:val="005B60F9"/>
    <w:rsid w:val="005B67B1"/>
    <w:rsid w:val="005C0066"/>
    <w:rsid w:val="005C1F37"/>
    <w:rsid w:val="005C5246"/>
    <w:rsid w:val="005C5459"/>
    <w:rsid w:val="005D0588"/>
    <w:rsid w:val="005D0ABE"/>
    <w:rsid w:val="005D296D"/>
    <w:rsid w:val="005D2F84"/>
    <w:rsid w:val="005D364A"/>
    <w:rsid w:val="005D3785"/>
    <w:rsid w:val="005E0A30"/>
    <w:rsid w:val="005E145B"/>
    <w:rsid w:val="005E3B12"/>
    <w:rsid w:val="005E4586"/>
    <w:rsid w:val="005E5145"/>
    <w:rsid w:val="005E5200"/>
    <w:rsid w:val="005E557B"/>
    <w:rsid w:val="005E5903"/>
    <w:rsid w:val="005E6AE3"/>
    <w:rsid w:val="005F2EE3"/>
    <w:rsid w:val="005F363F"/>
    <w:rsid w:val="0060115E"/>
    <w:rsid w:val="00602DC5"/>
    <w:rsid w:val="00603023"/>
    <w:rsid w:val="00606AAC"/>
    <w:rsid w:val="006128D7"/>
    <w:rsid w:val="00615707"/>
    <w:rsid w:val="00622218"/>
    <w:rsid w:val="006234DC"/>
    <w:rsid w:val="006251DB"/>
    <w:rsid w:val="00627371"/>
    <w:rsid w:val="006316BA"/>
    <w:rsid w:val="00632266"/>
    <w:rsid w:val="0063447A"/>
    <w:rsid w:val="00635101"/>
    <w:rsid w:val="006362FE"/>
    <w:rsid w:val="0064014F"/>
    <w:rsid w:val="0064466D"/>
    <w:rsid w:val="0065407A"/>
    <w:rsid w:val="00656863"/>
    <w:rsid w:val="00662647"/>
    <w:rsid w:val="00662A78"/>
    <w:rsid w:val="00667F03"/>
    <w:rsid w:val="00670C61"/>
    <w:rsid w:val="006710D3"/>
    <w:rsid w:val="006719E4"/>
    <w:rsid w:val="0067575D"/>
    <w:rsid w:val="0067789A"/>
    <w:rsid w:val="00681D57"/>
    <w:rsid w:val="00683FB5"/>
    <w:rsid w:val="006846DB"/>
    <w:rsid w:val="0068734A"/>
    <w:rsid w:val="0069246B"/>
    <w:rsid w:val="0069404B"/>
    <w:rsid w:val="00695373"/>
    <w:rsid w:val="00695E02"/>
    <w:rsid w:val="006A4232"/>
    <w:rsid w:val="006A639B"/>
    <w:rsid w:val="006B3187"/>
    <w:rsid w:val="006B32E9"/>
    <w:rsid w:val="006B6518"/>
    <w:rsid w:val="006B7E2F"/>
    <w:rsid w:val="006C1222"/>
    <w:rsid w:val="006C5DDD"/>
    <w:rsid w:val="006C7592"/>
    <w:rsid w:val="006D0A1C"/>
    <w:rsid w:val="006D1BBD"/>
    <w:rsid w:val="006D1DB8"/>
    <w:rsid w:val="006D540A"/>
    <w:rsid w:val="006D6E8B"/>
    <w:rsid w:val="006E0123"/>
    <w:rsid w:val="006E0CF7"/>
    <w:rsid w:val="006E1971"/>
    <w:rsid w:val="006F03D8"/>
    <w:rsid w:val="006F07B5"/>
    <w:rsid w:val="006F30C1"/>
    <w:rsid w:val="00702F35"/>
    <w:rsid w:val="0070387D"/>
    <w:rsid w:val="00704795"/>
    <w:rsid w:val="0071302C"/>
    <w:rsid w:val="00715148"/>
    <w:rsid w:val="007178BB"/>
    <w:rsid w:val="007220C2"/>
    <w:rsid w:val="007221A3"/>
    <w:rsid w:val="007231DD"/>
    <w:rsid w:val="00724582"/>
    <w:rsid w:val="00731CF9"/>
    <w:rsid w:val="00732C68"/>
    <w:rsid w:val="00744BEB"/>
    <w:rsid w:val="00744E09"/>
    <w:rsid w:val="00745220"/>
    <w:rsid w:val="00746748"/>
    <w:rsid w:val="007472F5"/>
    <w:rsid w:val="007478E7"/>
    <w:rsid w:val="00753EAD"/>
    <w:rsid w:val="0075773B"/>
    <w:rsid w:val="0076058F"/>
    <w:rsid w:val="00760679"/>
    <w:rsid w:val="00760E20"/>
    <w:rsid w:val="00762F6A"/>
    <w:rsid w:val="00764D48"/>
    <w:rsid w:val="007664D8"/>
    <w:rsid w:val="007667BB"/>
    <w:rsid w:val="00767A0F"/>
    <w:rsid w:val="00767C55"/>
    <w:rsid w:val="00767FCE"/>
    <w:rsid w:val="00772242"/>
    <w:rsid w:val="00777115"/>
    <w:rsid w:val="00780DF3"/>
    <w:rsid w:val="0078331D"/>
    <w:rsid w:val="0078497B"/>
    <w:rsid w:val="0078637A"/>
    <w:rsid w:val="00786F0C"/>
    <w:rsid w:val="0079543D"/>
    <w:rsid w:val="00796582"/>
    <w:rsid w:val="00796D31"/>
    <w:rsid w:val="00797C56"/>
    <w:rsid w:val="007A161D"/>
    <w:rsid w:val="007A2277"/>
    <w:rsid w:val="007A287A"/>
    <w:rsid w:val="007B0875"/>
    <w:rsid w:val="007B157D"/>
    <w:rsid w:val="007B65B9"/>
    <w:rsid w:val="007B65FB"/>
    <w:rsid w:val="007C177A"/>
    <w:rsid w:val="007C2952"/>
    <w:rsid w:val="007C61E8"/>
    <w:rsid w:val="007C66E8"/>
    <w:rsid w:val="007C78EA"/>
    <w:rsid w:val="007D164A"/>
    <w:rsid w:val="007D2021"/>
    <w:rsid w:val="007D58FC"/>
    <w:rsid w:val="007E407E"/>
    <w:rsid w:val="007E4A9D"/>
    <w:rsid w:val="007F376B"/>
    <w:rsid w:val="007F5387"/>
    <w:rsid w:val="007F7912"/>
    <w:rsid w:val="008041FC"/>
    <w:rsid w:val="00807B4F"/>
    <w:rsid w:val="00811275"/>
    <w:rsid w:val="00814324"/>
    <w:rsid w:val="008144D5"/>
    <w:rsid w:val="0081777A"/>
    <w:rsid w:val="0082027D"/>
    <w:rsid w:val="00821C55"/>
    <w:rsid w:val="008233AF"/>
    <w:rsid w:val="0082529C"/>
    <w:rsid w:val="00827031"/>
    <w:rsid w:val="008306ED"/>
    <w:rsid w:val="00831254"/>
    <w:rsid w:val="00835135"/>
    <w:rsid w:val="00837281"/>
    <w:rsid w:val="008374B2"/>
    <w:rsid w:val="00837611"/>
    <w:rsid w:val="00837D71"/>
    <w:rsid w:val="008408FD"/>
    <w:rsid w:val="00845317"/>
    <w:rsid w:val="008469A7"/>
    <w:rsid w:val="0085175C"/>
    <w:rsid w:val="00853A5B"/>
    <w:rsid w:val="0085417C"/>
    <w:rsid w:val="00855757"/>
    <w:rsid w:val="00863B79"/>
    <w:rsid w:val="00864419"/>
    <w:rsid w:val="00865A41"/>
    <w:rsid w:val="00881665"/>
    <w:rsid w:val="00882EFE"/>
    <w:rsid w:val="0088610B"/>
    <w:rsid w:val="008A69A6"/>
    <w:rsid w:val="008A6B4C"/>
    <w:rsid w:val="008B440D"/>
    <w:rsid w:val="008B599E"/>
    <w:rsid w:val="008B6AB4"/>
    <w:rsid w:val="008B7C18"/>
    <w:rsid w:val="008B7D70"/>
    <w:rsid w:val="008C042C"/>
    <w:rsid w:val="008C37CE"/>
    <w:rsid w:val="008C62EF"/>
    <w:rsid w:val="008C6916"/>
    <w:rsid w:val="008C6F08"/>
    <w:rsid w:val="008D1828"/>
    <w:rsid w:val="008D2452"/>
    <w:rsid w:val="008D2E92"/>
    <w:rsid w:val="008D3955"/>
    <w:rsid w:val="008D3D03"/>
    <w:rsid w:val="008D5934"/>
    <w:rsid w:val="008E174F"/>
    <w:rsid w:val="008E1CE4"/>
    <w:rsid w:val="008E2E76"/>
    <w:rsid w:val="008E3F3F"/>
    <w:rsid w:val="008E6BC0"/>
    <w:rsid w:val="008E6C8B"/>
    <w:rsid w:val="008F275D"/>
    <w:rsid w:val="008F433C"/>
    <w:rsid w:val="008F4627"/>
    <w:rsid w:val="008F4B34"/>
    <w:rsid w:val="008F77C8"/>
    <w:rsid w:val="008F79BD"/>
    <w:rsid w:val="00904656"/>
    <w:rsid w:val="00905007"/>
    <w:rsid w:val="00910091"/>
    <w:rsid w:val="00914F0C"/>
    <w:rsid w:val="00917EB9"/>
    <w:rsid w:val="00921A5D"/>
    <w:rsid w:val="00923D98"/>
    <w:rsid w:val="009245E0"/>
    <w:rsid w:val="00924BDD"/>
    <w:rsid w:val="00931686"/>
    <w:rsid w:val="00933ADB"/>
    <w:rsid w:val="00934236"/>
    <w:rsid w:val="009346A0"/>
    <w:rsid w:val="0094079D"/>
    <w:rsid w:val="00940B05"/>
    <w:rsid w:val="00941FDF"/>
    <w:rsid w:val="00947B13"/>
    <w:rsid w:val="00951BE5"/>
    <w:rsid w:val="009524F9"/>
    <w:rsid w:val="00955D27"/>
    <w:rsid w:val="00956CCA"/>
    <w:rsid w:val="00960171"/>
    <w:rsid w:val="00960EEE"/>
    <w:rsid w:val="00966356"/>
    <w:rsid w:val="00967426"/>
    <w:rsid w:val="00967DF4"/>
    <w:rsid w:val="009701EE"/>
    <w:rsid w:val="00971C82"/>
    <w:rsid w:val="00971C9F"/>
    <w:rsid w:val="0097579F"/>
    <w:rsid w:val="00975F10"/>
    <w:rsid w:val="00976C16"/>
    <w:rsid w:val="00983B9E"/>
    <w:rsid w:val="00985C92"/>
    <w:rsid w:val="00990B73"/>
    <w:rsid w:val="009925BE"/>
    <w:rsid w:val="00994060"/>
    <w:rsid w:val="00994B9A"/>
    <w:rsid w:val="0099613B"/>
    <w:rsid w:val="009A21B3"/>
    <w:rsid w:val="009A2C2D"/>
    <w:rsid w:val="009B32FB"/>
    <w:rsid w:val="009B4FE5"/>
    <w:rsid w:val="009C14C4"/>
    <w:rsid w:val="009C2F27"/>
    <w:rsid w:val="009C3EEB"/>
    <w:rsid w:val="009C4541"/>
    <w:rsid w:val="009C5516"/>
    <w:rsid w:val="009C708F"/>
    <w:rsid w:val="009D1CF1"/>
    <w:rsid w:val="009D2D88"/>
    <w:rsid w:val="009D32FE"/>
    <w:rsid w:val="009D5EA1"/>
    <w:rsid w:val="009D6000"/>
    <w:rsid w:val="009E0747"/>
    <w:rsid w:val="009E1361"/>
    <w:rsid w:val="009E2527"/>
    <w:rsid w:val="009E2C48"/>
    <w:rsid w:val="009E3D70"/>
    <w:rsid w:val="009F0B59"/>
    <w:rsid w:val="009F1612"/>
    <w:rsid w:val="009F49F4"/>
    <w:rsid w:val="009F619C"/>
    <w:rsid w:val="009F7F3A"/>
    <w:rsid w:val="00A004A7"/>
    <w:rsid w:val="00A02978"/>
    <w:rsid w:val="00A10269"/>
    <w:rsid w:val="00A12D31"/>
    <w:rsid w:val="00A13BC8"/>
    <w:rsid w:val="00A15D14"/>
    <w:rsid w:val="00A177B0"/>
    <w:rsid w:val="00A216E3"/>
    <w:rsid w:val="00A236BC"/>
    <w:rsid w:val="00A23CF5"/>
    <w:rsid w:val="00A27DF7"/>
    <w:rsid w:val="00A335A3"/>
    <w:rsid w:val="00A40D43"/>
    <w:rsid w:val="00A42C35"/>
    <w:rsid w:val="00A4320F"/>
    <w:rsid w:val="00A445A3"/>
    <w:rsid w:val="00A458A0"/>
    <w:rsid w:val="00A46643"/>
    <w:rsid w:val="00A46E22"/>
    <w:rsid w:val="00A47089"/>
    <w:rsid w:val="00A53088"/>
    <w:rsid w:val="00A62BE5"/>
    <w:rsid w:val="00A639B8"/>
    <w:rsid w:val="00A645CC"/>
    <w:rsid w:val="00A65041"/>
    <w:rsid w:val="00A65BF3"/>
    <w:rsid w:val="00A677D8"/>
    <w:rsid w:val="00A711B7"/>
    <w:rsid w:val="00A84BCD"/>
    <w:rsid w:val="00A84D61"/>
    <w:rsid w:val="00A85AE4"/>
    <w:rsid w:val="00A91A7D"/>
    <w:rsid w:val="00A91B02"/>
    <w:rsid w:val="00AA0B58"/>
    <w:rsid w:val="00AA637F"/>
    <w:rsid w:val="00AA6A1C"/>
    <w:rsid w:val="00AB0DCE"/>
    <w:rsid w:val="00AB0EFA"/>
    <w:rsid w:val="00AB1DF9"/>
    <w:rsid w:val="00AB37E9"/>
    <w:rsid w:val="00AB4E1A"/>
    <w:rsid w:val="00AB5146"/>
    <w:rsid w:val="00AB549C"/>
    <w:rsid w:val="00AB7818"/>
    <w:rsid w:val="00AC0997"/>
    <w:rsid w:val="00AC0CF4"/>
    <w:rsid w:val="00AC1D19"/>
    <w:rsid w:val="00AC2027"/>
    <w:rsid w:val="00AC24D8"/>
    <w:rsid w:val="00AC3A24"/>
    <w:rsid w:val="00AC73C2"/>
    <w:rsid w:val="00AD6807"/>
    <w:rsid w:val="00AE07FA"/>
    <w:rsid w:val="00AE32DC"/>
    <w:rsid w:val="00AE53F7"/>
    <w:rsid w:val="00AF21C3"/>
    <w:rsid w:val="00AF4CC9"/>
    <w:rsid w:val="00AF798B"/>
    <w:rsid w:val="00B00ED4"/>
    <w:rsid w:val="00B01943"/>
    <w:rsid w:val="00B04D74"/>
    <w:rsid w:val="00B05446"/>
    <w:rsid w:val="00B05F09"/>
    <w:rsid w:val="00B0642F"/>
    <w:rsid w:val="00B0690C"/>
    <w:rsid w:val="00B06E72"/>
    <w:rsid w:val="00B10E89"/>
    <w:rsid w:val="00B11583"/>
    <w:rsid w:val="00B11CE7"/>
    <w:rsid w:val="00B1388D"/>
    <w:rsid w:val="00B14EC5"/>
    <w:rsid w:val="00B14FF8"/>
    <w:rsid w:val="00B1630B"/>
    <w:rsid w:val="00B21929"/>
    <w:rsid w:val="00B22F6A"/>
    <w:rsid w:val="00B25244"/>
    <w:rsid w:val="00B32F89"/>
    <w:rsid w:val="00B33F5B"/>
    <w:rsid w:val="00B341F7"/>
    <w:rsid w:val="00B3439B"/>
    <w:rsid w:val="00B348CB"/>
    <w:rsid w:val="00B34DE7"/>
    <w:rsid w:val="00B3754C"/>
    <w:rsid w:val="00B464BF"/>
    <w:rsid w:val="00B50F7A"/>
    <w:rsid w:val="00B5161C"/>
    <w:rsid w:val="00B51CC4"/>
    <w:rsid w:val="00B53D45"/>
    <w:rsid w:val="00B53E56"/>
    <w:rsid w:val="00B5405E"/>
    <w:rsid w:val="00B64A71"/>
    <w:rsid w:val="00B6640C"/>
    <w:rsid w:val="00B67C16"/>
    <w:rsid w:val="00B709C7"/>
    <w:rsid w:val="00B72E69"/>
    <w:rsid w:val="00B730DC"/>
    <w:rsid w:val="00B7380A"/>
    <w:rsid w:val="00B74806"/>
    <w:rsid w:val="00B7620B"/>
    <w:rsid w:val="00B770E5"/>
    <w:rsid w:val="00B80014"/>
    <w:rsid w:val="00B80F6B"/>
    <w:rsid w:val="00B820AF"/>
    <w:rsid w:val="00B855E2"/>
    <w:rsid w:val="00B85A3A"/>
    <w:rsid w:val="00B90ADF"/>
    <w:rsid w:val="00B91095"/>
    <w:rsid w:val="00B91E76"/>
    <w:rsid w:val="00B92700"/>
    <w:rsid w:val="00B94BCF"/>
    <w:rsid w:val="00B94D2A"/>
    <w:rsid w:val="00B96245"/>
    <w:rsid w:val="00BA0500"/>
    <w:rsid w:val="00BA286D"/>
    <w:rsid w:val="00BA2CDE"/>
    <w:rsid w:val="00BA4DE0"/>
    <w:rsid w:val="00BA5270"/>
    <w:rsid w:val="00BA6A6E"/>
    <w:rsid w:val="00BA795A"/>
    <w:rsid w:val="00BB37E9"/>
    <w:rsid w:val="00BB65FA"/>
    <w:rsid w:val="00BC31F8"/>
    <w:rsid w:val="00BC3DC4"/>
    <w:rsid w:val="00BC6B08"/>
    <w:rsid w:val="00BC6BF0"/>
    <w:rsid w:val="00BC7535"/>
    <w:rsid w:val="00BD3618"/>
    <w:rsid w:val="00BD3E23"/>
    <w:rsid w:val="00BD7CEB"/>
    <w:rsid w:val="00BE0498"/>
    <w:rsid w:val="00BE4CA1"/>
    <w:rsid w:val="00BF08A3"/>
    <w:rsid w:val="00BF097B"/>
    <w:rsid w:val="00BF4108"/>
    <w:rsid w:val="00BF7E5B"/>
    <w:rsid w:val="00C042DC"/>
    <w:rsid w:val="00C0476C"/>
    <w:rsid w:val="00C04CC1"/>
    <w:rsid w:val="00C077F7"/>
    <w:rsid w:val="00C11AFE"/>
    <w:rsid w:val="00C12D9D"/>
    <w:rsid w:val="00C13710"/>
    <w:rsid w:val="00C167C0"/>
    <w:rsid w:val="00C17394"/>
    <w:rsid w:val="00C175BC"/>
    <w:rsid w:val="00C21046"/>
    <w:rsid w:val="00C220A9"/>
    <w:rsid w:val="00C228E9"/>
    <w:rsid w:val="00C231F3"/>
    <w:rsid w:val="00C25D6C"/>
    <w:rsid w:val="00C26D20"/>
    <w:rsid w:val="00C271E3"/>
    <w:rsid w:val="00C326AE"/>
    <w:rsid w:val="00C33E2C"/>
    <w:rsid w:val="00C343AB"/>
    <w:rsid w:val="00C36FBE"/>
    <w:rsid w:val="00C44494"/>
    <w:rsid w:val="00C452D9"/>
    <w:rsid w:val="00C45F30"/>
    <w:rsid w:val="00C4677D"/>
    <w:rsid w:val="00C4779F"/>
    <w:rsid w:val="00C5043A"/>
    <w:rsid w:val="00C50DA3"/>
    <w:rsid w:val="00C54275"/>
    <w:rsid w:val="00C55BBB"/>
    <w:rsid w:val="00C608C2"/>
    <w:rsid w:val="00C6097F"/>
    <w:rsid w:val="00C615F4"/>
    <w:rsid w:val="00C6236B"/>
    <w:rsid w:val="00C624B4"/>
    <w:rsid w:val="00C70AB2"/>
    <w:rsid w:val="00C7114C"/>
    <w:rsid w:val="00C7242B"/>
    <w:rsid w:val="00C748DD"/>
    <w:rsid w:val="00C76C1C"/>
    <w:rsid w:val="00C76F56"/>
    <w:rsid w:val="00C84F17"/>
    <w:rsid w:val="00C8598D"/>
    <w:rsid w:val="00C861F1"/>
    <w:rsid w:val="00C8651C"/>
    <w:rsid w:val="00C91918"/>
    <w:rsid w:val="00C9200F"/>
    <w:rsid w:val="00C92F2D"/>
    <w:rsid w:val="00C97CA9"/>
    <w:rsid w:val="00CA35D8"/>
    <w:rsid w:val="00CA3F3A"/>
    <w:rsid w:val="00CA4364"/>
    <w:rsid w:val="00CA49F5"/>
    <w:rsid w:val="00CA59BE"/>
    <w:rsid w:val="00CA62A0"/>
    <w:rsid w:val="00CA7D77"/>
    <w:rsid w:val="00CB05A4"/>
    <w:rsid w:val="00CB4148"/>
    <w:rsid w:val="00CB56F7"/>
    <w:rsid w:val="00CB6BFB"/>
    <w:rsid w:val="00CB7625"/>
    <w:rsid w:val="00CC084B"/>
    <w:rsid w:val="00CC3286"/>
    <w:rsid w:val="00CC546C"/>
    <w:rsid w:val="00CC5E39"/>
    <w:rsid w:val="00CD2333"/>
    <w:rsid w:val="00CD3E4A"/>
    <w:rsid w:val="00CD5688"/>
    <w:rsid w:val="00CD59FB"/>
    <w:rsid w:val="00CD72EC"/>
    <w:rsid w:val="00CE02CE"/>
    <w:rsid w:val="00CE03CB"/>
    <w:rsid w:val="00CE7900"/>
    <w:rsid w:val="00CF2488"/>
    <w:rsid w:val="00CF445E"/>
    <w:rsid w:val="00CF4501"/>
    <w:rsid w:val="00D00624"/>
    <w:rsid w:val="00D04C5A"/>
    <w:rsid w:val="00D0524F"/>
    <w:rsid w:val="00D06AA4"/>
    <w:rsid w:val="00D06AC6"/>
    <w:rsid w:val="00D11EC6"/>
    <w:rsid w:val="00D127AB"/>
    <w:rsid w:val="00D132E3"/>
    <w:rsid w:val="00D136DC"/>
    <w:rsid w:val="00D16501"/>
    <w:rsid w:val="00D1654E"/>
    <w:rsid w:val="00D16BED"/>
    <w:rsid w:val="00D2438D"/>
    <w:rsid w:val="00D25279"/>
    <w:rsid w:val="00D26D05"/>
    <w:rsid w:val="00D31852"/>
    <w:rsid w:val="00D31B2B"/>
    <w:rsid w:val="00D32491"/>
    <w:rsid w:val="00D3312B"/>
    <w:rsid w:val="00D4003F"/>
    <w:rsid w:val="00D41309"/>
    <w:rsid w:val="00D416F3"/>
    <w:rsid w:val="00D46414"/>
    <w:rsid w:val="00D46841"/>
    <w:rsid w:val="00D46E9B"/>
    <w:rsid w:val="00D47B85"/>
    <w:rsid w:val="00D50E97"/>
    <w:rsid w:val="00D536E4"/>
    <w:rsid w:val="00D54B7F"/>
    <w:rsid w:val="00D5553F"/>
    <w:rsid w:val="00D57294"/>
    <w:rsid w:val="00D62275"/>
    <w:rsid w:val="00D648CD"/>
    <w:rsid w:val="00D668A4"/>
    <w:rsid w:val="00D704EA"/>
    <w:rsid w:val="00D70C8C"/>
    <w:rsid w:val="00D7619D"/>
    <w:rsid w:val="00D76F9F"/>
    <w:rsid w:val="00D77F9B"/>
    <w:rsid w:val="00D81532"/>
    <w:rsid w:val="00D822E8"/>
    <w:rsid w:val="00D84155"/>
    <w:rsid w:val="00D844D6"/>
    <w:rsid w:val="00D85855"/>
    <w:rsid w:val="00D85E05"/>
    <w:rsid w:val="00D911A3"/>
    <w:rsid w:val="00D92013"/>
    <w:rsid w:val="00D95208"/>
    <w:rsid w:val="00D962D6"/>
    <w:rsid w:val="00DA25E4"/>
    <w:rsid w:val="00DA3ED3"/>
    <w:rsid w:val="00DA515C"/>
    <w:rsid w:val="00DA5E76"/>
    <w:rsid w:val="00DB44B8"/>
    <w:rsid w:val="00DB5734"/>
    <w:rsid w:val="00DC1C09"/>
    <w:rsid w:val="00DC2491"/>
    <w:rsid w:val="00DC2F6C"/>
    <w:rsid w:val="00DC3C31"/>
    <w:rsid w:val="00DC43AE"/>
    <w:rsid w:val="00DC58E9"/>
    <w:rsid w:val="00DD1513"/>
    <w:rsid w:val="00DD4F4D"/>
    <w:rsid w:val="00DE0E1D"/>
    <w:rsid w:val="00DE2383"/>
    <w:rsid w:val="00DE47E9"/>
    <w:rsid w:val="00DE715A"/>
    <w:rsid w:val="00DF1B61"/>
    <w:rsid w:val="00DF2AE1"/>
    <w:rsid w:val="00DF4722"/>
    <w:rsid w:val="00DF4B84"/>
    <w:rsid w:val="00DF59EE"/>
    <w:rsid w:val="00E00A4A"/>
    <w:rsid w:val="00E00A62"/>
    <w:rsid w:val="00E00BB5"/>
    <w:rsid w:val="00E00DDB"/>
    <w:rsid w:val="00E02676"/>
    <w:rsid w:val="00E04001"/>
    <w:rsid w:val="00E052D6"/>
    <w:rsid w:val="00E05A32"/>
    <w:rsid w:val="00E05EF6"/>
    <w:rsid w:val="00E077D8"/>
    <w:rsid w:val="00E144A0"/>
    <w:rsid w:val="00E15319"/>
    <w:rsid w:val="00E15CE7"/>
    <w:rsid w:val="00E263DA"/>
    <w:rsid w:val="00E26C9B"/>
    <w:rsid w:val="00E27D15"/>
    <w:rsid w:val="00E30C0B"/>
    <w:rsid w:val="00E31408"/>
    <w:rsid w:val="00E3166C"/>
    <w:rsid w:val="00E32504"/>
    <w:rsid w:val="00E358B7"/>
    <w:rsid w:val="00E371C2"/>
    <w:rsid w:val="00E37BBF"/>
    <w:rsid w:val="00E42041"/>
    <w:rsid w:val="00E4272A"/>
    <w:rsid w:val="00E43579"/>
    <w:rsid w:val="00E43CC4"/>
    <w:rsid w:val="00E44381"/>
    <w:rsid w:val="00E51691"/>
    <w:rsid w:val="00E55373"/>
    <w:rsid w:val="00E56845"/>
    <w:rsid w:val="00E6030D"/>
    <w:rsid w:val="00E71359"/>
    <w:rsid w:val="00E7292F"/>
    <w:rsid w:val="00E77E12"/>
    <w:rsid w:val="00E8136E"/>
    <w:rsid w:val="00E84129"/>
    <w:rsid w:val="00E85F4C"/>
    <w:rsid w:val="00E87717"/>
    <w:rsid w:val="00E901AF"/>
    <w:rsid w:val="00E90EE9"/>
    <w:rsid w:val="00E93381"/>
    <w:rsid w:val="00E949F2"/>
    <w:rsid w:val="00EA1561"/>
    <w:rsid w:val="00EA349D"/>
    <w:rsid w:val="00EA3D2C"/>
    <w:rsid w:val="00EA71DE"/>
    <w:rsid w:val="00EB06CA"/>
    <w:rsid w:val="00EB099F"/>
    <w:rsid w:val="00EB119F"/>
    <w:rsid w:val="00EB215D"/>
    <w:rsid w:val="00EB24FC"/>
    <w:rsid w:val="00EB2C15"/>
    <w:rsid w:val="00EC1C18"/>
    <w:rsid w:val="00EC2823"/>
    <w:rsid w:val="00EC2E76"/>
    <w:rsid w:val="00EC3A01"/>
    <w:rsid w:val="00EC4078"/>
    <w:rsid w:val="00EC694E"/>
    <w:rsid w:val="00ED2209"/>
    <w:rsid w:val="00ED3D0E"/>
    <w:rsid w:val="00ED491E"/>
    <w:rsid w:val="00ED4FE0"/>
    <w:rsid w:val="00ED605F"/>
    <w:rsid w:val="00ED75B5"/>
    <w:rsid w:val="00EE62BA"/>
    <w:rsid w:val="00EE6F85"/>
    <w:rsid w:val="00EE7D2E"/>
    <w:rsid w:val="00EF419C"/>
    <w:rsid w:val="00EF4A81"/>
    <w:rsid w:val="00EF5CD6"/>
    <w:rsid w:val="00EF6510"/>
    <w:rsid w:val="00EF7953"/>
    <w:rsid w:val="00F02ADB"/>
    <w:rsid w:val="00F02EF6"/>
    <w:rsid w:val="00F0357A"/>
    <w:rsid w:val="00F04655"/>
    <w:rsid w:val="00F04DAD"/>
    <w:rsid w:val="00F04FCC"/>
    <w:rsid w:val="00F05ECD"/>
    <w:rsid w:val="00F069CA"/>
    <w:rsid w:val="00F11CBA"/>
    <w:rsid w:val="00F12568"/>
    <w:rsid w:val="00F1341A"/>
    <w:rsid w:val="00F2113B"/>
    <w:rsid w:val="00F21256"/>
    <w:rsid w:val="00F215C9"/>
    <w:rsid w:val="00F22BF9"/>
    <w:rsid w:val="00F250C1"/>
    <w:rsid w:val="00F27A7B"/>
    <w:rsid w:val="00F32E77"/>
    <w:rsid w:val="00F34AB8"/>
    <w:rsid w:val="00F3762F"/>
    <w:rsid w:val="00F37C87"/>
    <w:rsid w:val="00F40FBD"/>
    <w:rsid w:val="00F43C50"/>
    <w:rsid w:val="00F47A04"/>
    <w:rsid w:val="00F5212C"/>
    <w:rsid w:val="00F56710"/>
    <w:rsid w:val="00F613A7"/>
    <w:rsid w:val="00F62B64"/>
    <w:rsid w:val="00F6598E"/>
    <w:rsid w:val="00F65F9D"/>
    <w:rsid w:val="00F669B7"/>
    <w:rsid w:val="00F66E0C"/>
    <w:rsid w:val="00F73158"/>
    <w:rsid w:val="00F7397F"/>
    <w:rsid w:val="00F81318"/>
    <w:rsid w:val="00F847B7"/>
    <w:rsid w:val="00F8798F"/>
    <w:rsid w:val="00F91DF9"/>
    <w:rsid w:val="00F940BD"/>
    <w:rsid w:val="00F943EC"/>
    <w:rsid w:val="00F97171"/>
    <w:rsid w:val="00FA0D86"/>
    <w:rsid w:val="00FA31DB"/>
    <w:rsid w:val="00FA5EAA"/>
    <w:rsid w:val="00FA5F2E"/>
    <w:rsid w:val="00FA67B0"/>
    <w:rsid w:val="00FB2956"/>
    <w:rsid w:val="00FB66FC"/>
    <w:rsid w:val="00FB697C"/>
    <w:rsid w:val="00FB7CD5"/>
    <w:rsid w:val="00FC08F6"/>
    <w:rsid w:val="00FC2A8E"/>
    <w:rsid w:val="00FC40BB"/>
    <w:rsid w:val="00FC442F"/>
    <w:rsid w:val="00FC47F3"/>
    <w:rsid w:val="00FD188E"/>
    <w:rsid w:val="00FD7328"/>
    <w:rsid w:val="00FE5CAE"/>
    <w:rsid w:val="00FE7E7C"/>
    <w:rsid w:val="00FE7F3B"/>
    <w:rsid w:val="00FF0DA2"/>
    <w:rsid w:val="00FF1575"/>
    <w:rsid w:val="00FF346A"/>
    <w:rsid w:val="00FF36A0"/>
    <w:rsid w:val="00FF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4F9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qFormat/>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6812095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6637500">
      <w:bodyDiv w:val="1"/>
      <w:marLeft w:val="0"/>
      <w:marRight w:val="0"/>
      <w:marTop w:val="0"/>
      <w:marBottom w:val="0"/>
      <w:divBdr>
        <w:top w:val="none" w:sz="0" w:space="0" w:color="auto"/>
        <w:left w:val="none" w:sz="0" w:space="0" w:color="auto"/>
        <w:bottom w:val="none" w:sz="0" w:space="0" w:color="auto"/>
        <w:right w:val="none" w:sz="0" w:space="0" w:color="auto"/>
      </w:divBdr>
    </w:div>
    <w:div w:id="419447944">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492377759">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9134550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60607394">
      <w:bodyDiv w:val="1"/>
      <w:marLeft w:val="0"/>
      <w:marRight w:val="0"/>
      <w:marTop w:val="0"/>
      <w:marBottom w:val="0"/>
      <w:divBdr>
        <w:top w:val="none" w:sz="0" w:space="0" w:color="auto"/>
        <w:left w:val="none" w:sz="0" w:space="0" w:color="auto"/>
        <w:bottom w:val="none" w:sz="0" w:space="0" w:color="auto"/>
        <w:right w:val="none" w:sz="0" w:space="0" w:color="auto"/>
      </w:divBdr>
    </w:div>
    <w:div w:id="146646515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58151981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73357078">
      <w:bodyDiv w:val="1"/>
      <w:marLeft w:val="0"/>
      <w:marRight w:val="0"/>
      <w:marTop w:val="0"/>
      <w:marBottom w:val="0"/>
      <w:divBdr>
        <w:top w:val="none" w:sz="0" w:space="0" w:color="auto"/>
        <w:left w:val="none" w:sz="0" w:space="0" w:color="auto"/>
        <w:bottom w:val="none" w:sz="0" w:space="0" w:color="auto"/>
        <w:right w:val="none" w:sz="0" w:space="0" w:color="auto"/>
      </w:divBdr>
    </w:div>
    <w:div w:id="182812962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1748545">
      <w:bodyDiv w:val="1"/>
      <w:marLeft w:val="0"/>
      <w:marRight w:val="0"/>
      <w:marTop w:val="0"/>
      <w:marBottom w:val="0"/>
      <w:divBdr>
        <w:top w:val="none" w:sz="0" w:space="0" w:color="auto"/>
        <w:left w:val="none" w:sz="0" w:space="0" w:color="auto"/>
        <w:bottom w:val="none" w:sz="0" w:space="0" w:color="auto"/>
        <w:right w:val="none" w:sz="0" w:space="0" w:color="auto"/>
      </w:divBdr>
    </w:div>
    <w:div w:id="1939169543">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684EA-0155-4D8D-9A95-78E358C6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3</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HONOR-Yufei</cp:lastModifiedBy>
  <cp:revision>440</cp:revision>
  <dcterms:created xsi:type="dcterms:W3CDTF">2025-09-24T11:35:00Z</dcterms:created>
  <dcterms:modified xsi:type="dcterms:W3CDTF">2025-09-30T08:13:00Z</dcterms:modified>
</cp:coreProperties>
</file>